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731"/>
        <w:tblW w:w="14485" w:type="dxa"/>
        <w:tblLayout w:type="fixed"/>
        <w:tblLook w:val="06A0" w:firstRow="1" w:lastRow="0" w:firstColumn="1" w:lastColumn="0" w:noHBand="1" w:noVBand="1"/>
      </w:tblPr>
      <w:tblGrid>
        <w:gridCol w:w="2785"/>
        <w:gridCol w:w="2880"/>
        <w:gridCol w:w="2520"/>
        <w:gridCol w:w="6274"/>
        <w:gridCol w:w="26"/>
      </w:tblGrid>
      <w:tr w:rsidR="00560659" w:rsidRPr="00C176C9" w14:paraId="18929D98" w14:textId="77777777" w:rsidTr="00E349E7">
        <w:trPr>
          <w:gridAfter w:val="1"/>
          <w:wAfter w:w="26" w:type="dxa"/>
          <w:trHeight w:val="485"/>
        </w:trPr>
        <w:tc>
          <w:tcPr>
            <w:tcW w:w="2785" w:type="dxa"/>
          </w:tcPr>
          <w:p w14:paraId="708EB024" w14:textId="77777777" w:rsidR="00560659" w:rsidRPr="00C176C9" w:rsidRDefault="00560659" w:rsidP="00560659">
            <w:pPr>
              <w:jc w:val="center"/>
              <w:rPr>
                <w:rFonts w:cstheme="minorHAnsi"/>
                <w:b/>
              </w:rPr>
            </w:pPr>
            <w:r w:rsidRPr="00C176C9">
              <w:rPr>
                <w:rFonts w:cstheme="minorHAnsi"/>
                <w:b/>
              </w:rPr>
              <w:t>TOPIC</w:t>
            </w:r>
          </w:p>
        </w:tc>
        <w:tc>
          <w:tcPr>
            <w:tcW w:w="2880" w:type="dxa"/>
          </w:tcPr>
          <w:p w14:paraId="2D084AB8" w14:textId="77777777" w:rsidR="00560659" w:rsidRPr="00C176C9" w:rsidRDefault="00560659" w:rsidP="00560659">
            <w:pPr>
              <w:jc w:val="center"/>
              <w:rPr>
                <w:rFonts w:cstheme="minorHAnsi"/>
                <w:b/>
              </w:rPr>
            </w:pPr>
            <w:r w:rsidRPr="00C176C9">
              <w:rPr>
                <w:rFonts w:cstheme="minorHAnsi"/>
                <w:b/>
              </w:rPr>
              <w:t>DISCUSSION</w:t>
            </w:r>
          </w:p>
        </w:tc>
        <w:tc>
          <w:tcPr>
            <w:tcW w:w="2520" w:type="dxa"/>
          </w:tcPr>
          <w:p w14:paraId="32272F37" w14:textId="77777777" w:rsidR="00560659" w:rsidRPr="00C176C9" w:rsidRDefault="00560659" w:rsidP="00560659">
            <w:pPr>
              <w:jc w:val="center"/>
              <w:rPr>
                <w:rFonts w:cstheme="minorHAnsi"/>
                <w:b/>
              </w:rPr>
            </w:pPr>
            <w:r w:rsidRPr="00C176C9">
              <w:rPr>
                <w:rFonts w:cstheme="minorHAnsi"/>
                <w:b/>
              </w:rPr>
              <w:t>RESPONSIBLE</w:t>
            </w:r>
          </w:p>
          <w:p w14:paraId="244B1791" w14:textId="77777777" w:rsidR="00560659" w:rsidRPr="00C176C9" w:rsidRDefault="00560659" w:rsidP="00560659">
            <w:pPr>
              <w:jc w:val="center"/>
              <w:rPr>
                <w:rFonts w:cstheme="minorHAnsi"/>
                <w:b/>
              </w:rPr>
            </w:pPr>
            <w:r w:rsidRPr="00C176C9">
              <w:rPr>
                <w:rFonts w:cstheme="minorHAnsi"/>
                <w:b/>
              </w:rPr>
              <w:t>PARTY</w:t>
            </w:r>
          </w:p>
        </w:tc>
        <w:tc>
          <w:tcPr>
            <w:tcW w:w="6274" w:type="dxa"/>
          </w:tcPr>
          <w:p w14:paraId="6FD3CD32" w14:textId="77777777" w:rsidR="00560659" w:rsidRPr="00C176C9" w:rsidRDefault="00560659" w:rsidP="00560659">
            <w:pPr>
              <w:jc w:val="center"/>
              <w:rPr>
                <w:rFonts w:cstheme="minorHAnsi"/>
                <w:b/>
              </w:rPr>
            </w:pPr>
            <w:r w:rsidRPr="00C176C9">
              <w:rPr>
                <w:rFonts w:cstheme="minorHAnsi"/>
                <w:b/>
              </w:rPr>
              <w:t>ACTION REQUIRED</w:t>
            </w:r>
          </w:p>
          <w:p w14:paraId="2B73E7DC" w14:textId="77777777" w:rsidR="00560659" w:rsidRPr="00C176C9" w:rsidRDefault="00560659" w:rsidP="00560659">
            <w:pPr>
              <w:jc w:val="center"/>
              <w:rPr>
                <w:rFonts w:cstheme="minorHAnsi"/>
                <w:b/>
              </w:rPr>
            </w:pPr>
            <w:r w:rsidRPr="00C176C9">
              <w:rPr>
                <w:rFonts w:cstheme="minorHAnsi"/>
                <w:b/>
              </w:rPr>
              <w:t>RESPONSIBLE PARTY</w:t>
            </w:r>
          </w:p>
        </w:tc>
      </w:tr>
      <w:tr w:rsidR="00560659" w:rsidRPr="00C176C9" w14:paraId="4940D664" w14:textId="77777777" w:rsidTr="00E349E7">
        <w:trPr>
          <w:gridAfter w:val="1"/>
          <w:wAfter w:w="26" w:type="dxa"/>
          <w:trHeight w:val="584"/>
        </w:trPr>
        <w:tc>
          <w:tcPr>
            <w:tcW w:w="2785" w:type="dxa"/>
            <w:shd w:val="clear" w:color="auto" w:fill="auto"/>
          </w:tcPr>
          <w:p w14:paraId="4BB48C50" w14:textId="77777777" w:rsidR="00560659" w:rsidRPr="00C176C9" w:rsidRDefault="00560659" w:rsidP="00560659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C176C9">
              <w:rPr>
                <w:rFonts w:asciiTheme="minorHAnsi" w:hAnsiTheme="minorHAnsi" w:cstheme="minorHAnsi"/>
                <w:sz w:val="22"/>
                <w:szCs w:val="22"/>
              </w:rPr>
              <w:t xml:space="preserve">Welcome </w:t>
            </w:r>
          </w:p>
          <w:p w14:paraId="6877A676" w14:textId="77777777" w:rsidR="00560659" w:rsidRPr="00C176C9" w:rsidRDefault="00560659" w:rsidP="00560659">
            <w:pPr>
              <w:pStyle w:val="ListParagraph"/>
              <w:ind w:left="42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76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9:00am</w:t>
            </w:r>
          </w:p>
          <w:p w14:paraId="5139EF0F" w14:textId="77777777" w:rsidR="00560659" w:rsidRPr="00C176C9" w:rsidRDefault="00560659" w:rsidP="00560659">
            <w:pPr>
              <w:ind w:left="335" w:hanging="335"/>
              <w:rPr>
                <w:rFonts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3694E565" w14:textId="77777777" w:rsidR="00560659" w:rsidRPr="00C176C9" w:rsidRDefault="00560659" w:rsidP="00560659">
            <w:pPr>
              <w:rPr>
                <w:rFonts w:cstheme="minorHAnsi"/>
                <w:b/>
                <w:bCs/>
              </w:rPr>
            </w:pPr>
            <w:r w:rsidRPr="00C176C9">
              <w:rPr>
                <w:rFonts w:cstheme="minorHAnsi"/>
                <w:b/>
                <w:bCs/>
              </w:rPr>
              <w:t>Welcome and Introductions</w:t>
            </w:r>
          </w:p>
        </w:tc>
        <w:tc>
          <w:tcPr>
            <w:tcW w:w="2520" w:type="dxa"/>
            <w:shd w:val="clear" w:color="auto" w:fill="auto"/>
          </w:tcPr>
          <w:p w14:paraId="09313075" w14:textId="214AFF8A" w:rsidR="00560659" w:rsidRPr="00C176C9" w:rsidRDefault="00A23EE7" w:rsidP="00560659">
            <w:pPr>
              <w:rPr>
                <w:rFonts w:cstheme="minorHAnsi"/>
              </w:rPr>
            </w:pPr>
            <w:r w:rsidRPr="00C176C9">
              <w:rPr>
                <w:rFonts w:cstheme="minorHAnsi"/>
              </w:rPr>
              <w:t xml:space="preserve">Hannah </w:t>
            </w:r>
            <w:r w:rsidR="00064AFE" w:rsidRPr="00C176C9">
              <w:rPr>
                <w:rFonts w:cstheme="minorHAnsi"/>
              </w:rPr>
              <w:t>Meyers</w:t>
            </w:r>
            <w:r w:rsidRPr="00C176C9">
              <w:rPr>
                <w:rFonts w:cstheme="minorHAnsi"/>
              </w:rPr>
              <w:t xml:space="preserve"> </w:t>
            </w:r>
          </w:p>
        </w:tc>
        <w:tc>
          <w:tcPr>
            <w:tcW w:w="6274" w:type="dxa"/>
            <w:shd w:val="clear" w:color="auto" w:fill="auto"/>
          </w:tcPr>
          <w:p w14:paraId="3F1CA709" w14:textId="5473B555" w:rsidR="00560659" w:rsidRPr="00C176C9" w:rsidRDefault="000F704F" w:rsidP="00560659">
            <w:pPr>
              <w:rPr>
                <w:rFonts w:cstheme="minorHAnsi"/>
              </w:rPr>
            </w:pPr>
            <w:r w:rsidRPr="00C176C9">
              <w:rPr>
                <w:rFonts w:cstheme="minorHAnsi"/>
              </w:rPr>
              <w:t xml:space="preserve"> </w:t>
            </w:r>
            <w:r w:rsidR="00064AFE" w:rsidRPr="00C176C9">
              <w:rPr>
                <w:rFonts w:cstheme="minorHAnsi"/>
              </w:rPr>
              <w:t xml:space="preserve">Kimberly Everett, Andy Krug, Andrea Kauffman, Heidi Schmidt, Mary Limbert, Beatrice </w:t>
            </w:r>
            <w:proofErr w:type="spellStart"/>
            <w:r w:rsidR="00064AFE" w:rsidRPr="00C176C9">
              <w:rPr>
                <w:rFonts w:cstheme="minorHAnsi"/>
              </w:rPr>
              <w:t>Zorich</w:t>
            </w:r>
            <w:proofErr w:type="spellEnd"/>
            <w:r w:rsidR="00064AFE" w:rsidRPr="00C176C9">
              <w:rPr>
                <w:rFonts w:cstheme="minorHAnsi"/>
              </w:rPr>
              <w:t xml:space="preserve">, Colleen Campbell, Austin </w:t>
            </w:r>
            <w:proofErr w:type="spellStart"/>
            <w:r w:rsidR="00064AFE" w:rsidRPr="00C176C9">
              <w:rPr>
                <w:rFonts w:cstheme="minorHAnsi"/>
              </w:rPr>
              <w:t>Geoke</w:t>
            </w:r>
            <w:proofErr w:type="spellEnd"/>
            <w:r w:rsidR="00064AFE" w:rsidRPr="00C176C9">
              <w:rPr>
                <w:rFonts w:cstheme="minorHAnsi"/>
              </w:rPr>
              <w:t xml:space="preserve">, Rachel Hahn, Kayla Knock, Juan Valencia, Hannah Meyers </w:t>
            </w:r>
          </w:p>
        </w:tc>
      </w:tr>
      <w:tr w:rsidR="00560659" w:rsidRPr="00C176C9" w14:paraId="29323252" w14:textId="77777777" w:rsidTr="00E349E7">
        <w:trPr>
          <w:gridAfter w:val="1"/>
          <w:wAfter w:w="26" w:type="dxa"/>
          <w:trHeight w:val="1724"/>
        </w:trPr>
        <w:tc>
          <w:tcPr>
            <w:tcW w:w="2785" w:type="dxa"/>
            <w:shd w:val="clear" w:color="auto" w:fill="8EAADB" w:themeFill="accent1" w:themeFillTint="99"/>
          </w:tcPr>
          <w:p w14:paraId="576D972A" w14:textId="77777777" w:rsidR="00560659" w:rsidRPr="00C176C9" w:rsidRDefault="00DA620C" w:rsidP="00560659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C176C9">
              <w:rPr>
                <w:rFonts w:asciiTheme="minorHAnsi" w:hAnsiTheme="minorHAnsi" w:cstheme="minorHAnsi"/>
                <w:sz w:val="22"/>
                <w:szCs w:val="22"/>
              </w:rPr>
              <w:t>Membership Review</w:t>
            </w:r>
          </w:p>
          <w:p w14:paraId="224D021F" w14:textId="77777777" w:rsidR="00560659" w:rsidRPr="00C176C9" w:rsidRDefault="00560659" w:rsidP="00560659">
            <w:pPr>
              <w:pStyle w:val="ListParagraph"/>
              <w:ind w:left="43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76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9:05am</w:t>
            </w:r>
          </w:p>
          <w:p w14:paraId="7F572D42" w14:textId="77777777" w:rsidR="00560659" w:rsidRPr="00C176C9" w:rsidRDefault="00560659" w:rsidP="00560659">
            <w:pPr>
              <w:rPr>
                <w:rFonts w:cstheme="minorHAnsi"/>
              </w:rPr>
            </w:pPr>
          </w:p>
          <w:p w14:paraId="4E70408D" w14:textId="77777777" w:rsidR="00560659" w:rsidRPr="00C176C9" w:rsidRDefault="00560659" w:rsidP="00560659">
            <w:pPr>
              <w:rPr>
                <w:rFonts w:cstheme="minorHAnsi"/>
              </w:rPr>
            </w:pPr>
          </w:p>
          <w:p w14:paraId="43693990" w14:textId="77777777" w:rsidR="00560659" w:rsidRPr="00C176C9" w:rsidRDefault="00560659" w:rsidP="00560659">
            <w:pPr>
              <w:rPr>
                <w:rFonts w:cstheme="minorHAnsi"/>
              </w:rPr>
            </w:pPr>
          </w:p>
          <w:p w14:paraId="36D22912" w14:textId="77777777" w:rsidR="00560659" w:rsidRPr="00C176C9" w:rsidRDefault="00560659" w:rsidP="00560659">
            <w:pPr>
              <w:rPr>
                <w:rFonts w:cstheme="minorHAnsi"/>
              </w:rPr>
            </w:pPr>
          </w:p>
          <w:p w14:paraId="377E76A0" w14:textId="77777777" w:rsidR="00560659" w:rsidRPr="00C176C9" w:rsidRDefault="00560659" w:rsidP="00560659">
            <w:pPr>
              <w:ind w:left="432"/>
              <w:rPr>
                <w:rFonts w:cstheme="minorHAnsi"/>
              </w:rPr>
            </w:pPr>
          </w:p>
        </w:tc>
        <w:tc>
          <w:tcPr>
            <w:tcW w:w="2880" w:type="dxa"/>
            <w:shd w:val="clear" w:color="auto" w:fill="8EAADB" w:themeFill="accent1" w:themeFillTint="99"/>
          </w:tcPr>
          <w:p w14:paraId="1A0A28B1" w14:textId="5393913C" w:rsidR="00DA620C" w:rsidRPr="00C176C9" w:rsidRDefault="00C9598C" w:rsidP="00694A00">
            <w:pPr>
              <w:rPr>
                <w:rFonts w:cstheme="minorHAnsi"/>
                <w:b/>
                <w:bCs/>
              </w:rPr>
            </w:pPr>
            <w:r w:rsidRPr="00C176C9">
              <w:rPr>
                <w:rFonts w:cstheme="minorHAnsi"/>
                <w:b/>
                <w:bCs/>
              </w:rPr>
              <w:t xml:space="preserve">Introduction to the Bucks IU Fab Lab </w:t>
            </w:r>
          </w:p>
        </w:tc>
        <w:tc>
          <w:tcPr>
            <w:tcW w:w="2520" w:type="dxa"/>
            <w:shd w:val="clear" w:color="auto" w:fill="8EAADB" w:themeFill="accent1" w:themeFillTint="99"/>
          </w:tcPr>
          <w:p w14:paraId="01760EAE" w14:textId="77777777" w:rsidR="00AB781A" w:rsidRPr="00C176C9" w:rsidRDefault="003004E8" w:rsidP="00DA620C">
            <w:pPr>
              <w:rPr>
                <w:rFonts w:cstheme="minorHAnsi"/>
              </w:rPr>
            </w:pPr>
            <w:r w:rsidRPr="00C176C9">
              <w:rPr>
                <w:rFonts w:cstheme="minorHAnsi"/>
              </w:rPr>
              <w:t xml:space="preserve">Edwina Frasca-Stuart </w:t>
            </w:r>
          </w:p>
          <w:p w14:paraId="12C7C9B9" w14:textId="127333A9" w:rsidR="003B15DE" w:rsidRPr="00C176C9" w:rsidRDefault="003B15DE" w:rsidP="00DA620C">
            <w:pPr>
              <w:rPr>
                <w:rFonts w:cstheme="minorHAnsi"/>
              </w:rPr>
            </w:pPr>
            <w:r w:rsidRPr="00C176C9">
              <w:rPr>
                <w:rFonts w:cstheme="minorHAnsi"/>
              </w:rPr>
              <w:t>Director of Teaching, Learning, and Staff Development at the Bucks IU</w:t>
            </w:r>
          </w:p>
        </w:tc>
        <w:tc>
          <w:tcPr>
            <w:tcW w:w="6274" w:type="dxa"/>
            <w:shd w:val="clear" w:color="auto" w:fill="8EAADB" w:themeFill="accent1" w:themeFillTint="99"/>
          </w:tcPr>
          <w:p w14:paraId="5759C046" w14:textId="5F44A355" w:rsidR="003D091A" w:rsidRPr="00C176C9" w:rsidRDefault="00D62F73" w:rsidP="00485CD6">
            <w:pPr>
              <w:rPr>
                <w:rFonts w:cstheme="minorHAnsi"/>
              </w:rPr>
            </w:pPr>
            <w:r w:rsidRPr="00C176C9">
              <w:rPr>
                <w:rFonts w:cstheme="minorHAnsi"/>
              </w:rPr>
              <w:t xml:space="preserve">Dr. </w:t>
            </w:r>
            <w:r w:rsidR="00D2304B" w:rsidRPr="00C176C9">
              <w:rPr>
                <w:rFonts w:cstheme="minorHAnsi"/>
              </w:rPr>
              <w:t xml:space="preserve">Edwina </w:t>
            </w:r>
            <w:proofErr w:type="spellStart"/>
            <w:r w:rsidR="00D2304B" w:rsidRPr="00C176C9">
              <w:rPr>
                <w:rFonts w:cstheme="minorHAnsi"/>
              </w:rPr>
              <w:t>Frasca</w:t>
            </w:r>
            <w:proofErr w:type="spellEnd"/>
            <w:r w:rsidR="00D2304B" w:rsidRPr="00C176C9">
              <w:rPr>
                <w:rFonts w:cstheme="minorHAnsi"/>
              </w:rPr>
              <w:t xml:space="preserve"> Stuart the Director of Teaching, Learning and Staff Development at the Bucks IU </w:t>
            </w:r>
            <w:r w:rsidR="00064AFE" w:rsidRPr="00C176C9">
              <w:rPr>
                <w:rFonts w:cstheme="minorHAnsi"/>
              </w:rPr>
              <w:t xml:space="preserve">spoke </w:t>
            </w:r>
            <w:r w:rsidR="00D2304B" w:rsidRPr="00C176C9">
              <w:rPr>
                <w:rFonts w:cstheme="minorHAnsi"/>
              </w:rPr>
              <w:t xml:space="preserve">about the Fab Lab which </w:t>
            </w:r>
            <w:r w:rsidR="00A434BA" w:rsidRPr="00C176C9">
              <w:rPr>
                <w:rFonts w:cstheme="minorHAnsi"/>
              </w:rPr>
              <w:t xml:space="preserve">our BCHIP board was lucky enough to visit a few months ago. </w:t>
            </w:r>
          </w:p>
        </w:tc>
      </w:tr>
      <w:tr w:rsidR="00560659" w:rsidRPr="00C176C9" w14:paraId="07BB55BF" w14:textId="77777777" w:rsidTr="006269C3">
        <w:trPr>
          <w:gridAfter w:val="1"/>
          <w:wAfter w:w="26" w:type="dxa"/>
          <w:trHeight w:val="806"/>
        </w:trPr>
        <w:tc>
          <w:tcPr>
            <w:tcW w:w="2785" w:type="dxa"/>
            <w:shd w:val="clear" w:color="auto" w:fill="FFFFFF" w:themeFill="background1"/>
          </w:tcPr>
          <w:p w14:paraId="05C1350E" w14:textId="77777777" w:rsidR="00560659" w:rsidRPr="00C176C9" w:rsidRDefault="00560659" w:rsidP="00560659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C176C9">
              <w:rPr>
                <w:rFonts w:asciiTheme="minorHAnsi" w:hAnsiTheme="minorHAnsi" w:cstheme="minorHAnsi"/>
                <w:sz w:val="22"/>
                <w:szCs w:val="22"/>
              </w:rPr>
              <w:t xml:space="preserve">BCIC Call to Business </w:t>
            </w:r>
          </w:p>
          <w:p w14:paraId="601D1594" w14:textId="77777777" w:rsidR="00560659" w:rsidRPr="00C176C9" w:rsidRDefault="00560659" w:rsidP="00560659">
            <w:pPr>
              <w:pStyle w:val="ListParagraph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C176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9:35am</w:t>
            </w:r>
          </w:p>
        </w:tc>
        <w:tc>
          <w:tcPr>
            <w:tcW w:w="2880" w:type="dxa"/>
            <w:shd w:val="clear" w:color="auto" w:fill="FFFFFF" w:themeFill="background1"/>
          </w:tcPr>
          <w:p w14:paraId="56D1B125" w14:textId="77777777" w:rsidR="00560659" w:rsidRPr="00C176C9" w:rsidRDefault="00560659" w:rsidP="00560659">
            <w:pPr>
              <w:rPr>
                <w:rFonts w:cstheme="minorHAnsi"/>
                <w:b/>
                <w:bCs/>
              </w:rPr>
            </w:pPr>
            <w:r w:rsidRPr="00C176C9">
              <w:rPr>
                <w:rFonts w:cstheme="minorHAnsi"/>
                <w:b/>
              </w:rPr>
              <w:t>Review &amp; Approval</w:t>
            </w:r>
            <w:r w:rsidRPr="00C176C9">
              <w:rPr>
                <w:rFonts w:cstheme="minorHAnsi"/>
                <w:bCs/>
              </w:rPr>
              <w:t xml:space="preserve"> of last meetings minu</w:t>
            </w:r>
            <w:r w:rsidR="006269C3" w:rsidRPr="00C176C9">
              <w:rPr>
                <w:rFonts w:cstheme="minorHAnsi"/>
                <w:bCs/>
              </w:rPr>
              <w:t xml:space="preserve">tes </w:t>
            </w:r>
          </w:p>
        </w:tc>
        <w:tc>
          <w:tcPr>
            <w:tcW w:w="2520" w:type="dxa"/>
            <w:shd w:val="clear" w:color="auto" w:fill="FFFFFF" w:themeFill="background1"/>
          </w:tcPr>
          <w:p w14:paraId="4585C53D" w14:textId="77777777" w:rsidR="00560659" w:rsidRPr="00C176C9" w:rsidRDefault="00560659" w:rsidP="00560659">
            <w:pPr>
              <w:rPr>
                <w:rFonts w:cstheme="minorHAnsi"/>
              </w:rPr>
            </w:pPr>
            <w:r w:rsidRPr="00C176C9">
              <w:rPr>
                <w:rFonts w:cstheme="minorHAnsi"/>
              </w:rPr>
              <w:t>Amanda Mayer</w:t>
            </w:r>
          </w:p>
        </w:tc>
        <w:tc>
          <w:tcPr>
            <w:tcW w:w="6274" w:type="dxa"/>
            <w:shd w:val="clear" w:color="auto" w:fill="FFFFFF" w:themeFill="background1"/>
          </w:tcPr>
          <w:p w14:paraId="37EC851C" w14:textId="5DB016A8" w:rsidR="00560659" w:rsidRPr="00C176C9" w:rsidRDefault="00064AFE" w:rsidP="00527B13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176C9">
              <w:rPr>
                <w:rFonts w:asciiTheme="minorHAnsi" w:hAnsiTheme="minorHAnsi" w:cstheme="minorHAnsi"/>
                <w:sz w:val="22"/>
                <w:szCs w:val="22"/>
              </w:rPr>
              <w:t>Minutes were appro</w:t>
            </w:r>
            <w:r w:rsidR="00C176C9" w:rsidRPr="00C176C9">
              <w:rPr>
                <w:rFonts w:asciiTheme="minorHAnsi" w:hAnsiTheme="minorHAnsi" w:cstheme="minorHAnsi"/>
                <w:sz w:val="22"/>
                <w:szCs w:val="22"/>
              </w:rPr>
              <w:t xml:space="preserve">ved </w:t>
            </w:r>
          </w:p>
        </w:tc>
      </w:tr>
      <w:tr w:rsidR="00560659" w:rsidRPr="00C176C9" w14:paraId="2A69EB02" w14:textId="77777777" w:rsidTr="00E349E7">
        <w:trPr>
          <w:gridAfter w:val="1"/>
          <w:wAfter w:w="26" w:type="dxa"/>
          <w:trHeight w:val="419"/>
        </w:trPr>
        <w:tc>
          <w:tcPr>
            <w:tcW w:w="2785" w:type="dxa"/>
            <w:shd w:val="clear" w:color="auto" w:fill="8EAADB" w:themeFill="accent1" w:themeFillTint="99"/>
          </w:tcPr>
          <w:p w14:paraId="38D53A4F" w14:textId="77777777" w:rsidR="00560659" w:rsidRPr="00C176C9" w:rsidRDefault="00560659" w:rsidP="00560659">
            <w:pPr>
              <w:pStyle w:val="ListParagraph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8EAADB" w:themeFill="accent1" w:themeFillTint="99"/>
          </w:tcPr>
          <w:p w14:paraId="672AABD5" w14:textId="77777777" w:rsidR="00560659" w:rsidRPr="00C176C9" w:rsidRDefault="00560659" w:rsidP="00560659">
            <w:pPr>
              <w:rPr>
                <w:rFonts w:cstheme="minorHAnsi"/>
                <w:b/>
                <w:bCs/>
              </w:rPr>
            </w:pPr>
            <w:r w:rsidRPr="00C176C9">
              <w:rPr>
                <w:rFonts w:cstheme="minorHAnsi"/>
                <w:b/>
                <w:bCs/>
              </w:rPr>
              <w:t>BCDOH</w:t>
            </w:r>
            <w:r w:rsidRPr="00C176C9">
              <w:rPr>
                <w:rFonts w:cstheme="minorHAnsi"/>
              </w:rPr>
              <w:t xml:space="preserve"> update</w:t>
            </w:r>
          </w:p>
        </w:tc>
        <w:tc>
          <w:tcPr>
            <w:tcW w:w="2520" w:type="dxa"/>
            <w:shd w:val="clear" w:color="auto" w:fill="8EAADB" w:themeFill="accent1" w:themeFillTint="99"/>
          </w:tcPr>
          <w:p w14:paraId="6B0F00FD" w14:textId="77777777" w:rsidR="00560659" w:rsidRPr="00C176C9" w:rsidRDefault="00560659" w:rsidP="00560659">
            <w:pPr>
              <w:rPr>
                <w:rFonts w:cstheme="minorHAnsi"/>
              </w:rPr>
            </w:pPr>
            <w:r w:rsidRPr="00C176C9">
              <w:rPr>
                <w:rFonts w:cstheme="minorHAnsi"/>
              </w:rPr>
              <w:t>Andrea Kauffman</w:t>
            </w:r>
          </w:p>
        </w:tc>
        <w:tc>
          <w:tcPr>
            <w:tcW w:w="6274" w:type="dxa"/>
            <w:shd w:val="clear" w:color="auto" w:fill="8EAADB" w:themeFill="accent1" w:themeFillTint="99"/>
          </w:tcPr>
          <w:p w14:paraId="49B4AA6F" w14:textId="5E292F24" w:rsidR="00560659" w:rsidRPr="00C176C9" w:rsidRDefault="00EF02DF" w:rsidP="00527B13">
            <w:pPr>
              <w:rPr>
                <w:rFonts w:cstheme="minorHAnsi"/>
              </w:rPr>
            </w:pPr>
            <w:r w:rsidRPr="00C176C9">
              <w:rPr>
                <w:rFonts w:cstheme="minorHAnsi"/>
              </w:rPr>
              <w:t>-</w:t>
            </w:r>
            <w:r w:rsidR="005267F9" w:rsidRPr="00C176C9">
              <w:rPr>
                <w:rFonts w:cstheme="minorHAnsi"/>
              </w:rPr>
              <w:t xml:space="preserve">Childcare site visits. Sampling of Bucks County </w:t>
            </w:r>
            <w:r w:rsidRPr="00C176C9">
              <w:rPr>
                <w:rFonts w:cstheme="minorHAnsi"/>
              </w:rPr>
              <w:t>--</w:t>
            </w:r>
            <w:r w:rsidR="005267F9" w:rsidRPr="00C176C9">
              <w:rPr>
                <w:rFonts w:cstheme="minorHAnsi"/>
              </w:rPr>
              <w:t xml:space="preserve">Childcare providers to do a check of compliance </w:t>
            </w:r>
          </w:p>
          <w:p w14:paraId="3C3A092F" w14:textId="02DC72B5" w:rsidR="005267F9" w:rsidRPr="00C176C9" w:rsidRDefault="00EF02DF" w:rsidP="00527B13">
            <w:pPr>
              <w:rPr>
                <w:rFonts w:cstheme="minorHAnsi"/>
              </w:rPr>
            </w:pPr>
            <w:r w:rsidRPr="00C176C9">
              <w:rPr>
                <w:rFonts w:cstheme="minorHAnsi"/>
              </w:rPr>
              <w:t>-</w:t>
            </w:r>
            <w:r w:rsidR="005267F9" w:rsidRPr="00C176C9">
              <w:rPr>
                <w:rFonts w:cstheme="minorHAnsi"/>
              </w:rPr>
              <w:t>Should begin in September.</w:t>
            </w:r>
          </w:p>
          <w:p w14:paraId="437CEAE1" w14:textId="6D026A6B" w:rsidR="005267F9" w:rsidRPr="00C176C9" w:rsidRDefault="00EF02DF" w:rsidP="00527B13">
            <w:pPr>
              <w:rPr>
                <w:rFonts w:cstheme="minorHAnsi"/>
              </w:rPr>
            </w:pPr>
            <w:r w:rsidRPr="00C176C9">
              <w:rPr>
                <w:rFonts w:cstheme="minorHAnsi"/>
              </w:rPr>
              <w:t>-</w:t>
            </w:r>
            <w:r w:rsidR="005267F9" w:rsidRPr="00C176C9">
              <w:rPr>
                <w:rFonts w:cstheme="minorHAnsi"/>
              </w:rPr>
              <w:t>Education opportunities so that providers can reduce waste and ensure vaccines are going to the kids of Bucks County</w:t>
            </w:r>
          </w:p>
          <w:p w14:paraId="2BD120DE" w14:textId="10B982C2" w:rsidR="005267F9" w:rsidRPr="00C176C9" w:rsidRDefault="00EF02DF" w:rsidP="00527B13">
            <w:pPr>
              <w:rPr>
                <w:rFonts w:cstheme="minorHAnsi"/>
              </w:rPr>
            </w:pPr>
            <w:r w:rsidRPr="00C176C9">
              <w:rPr>
                <w:rFonts w:cstheme="minorHAnsi"/>
              </w:rPr>
              <w:t>-</w:t>
            </w:r>
            <w:r w:rsidR="005267F9" w:rsidRPr="00C176C9">
              <w:rPr>
                <w:rFonts w:cstheme="minorHAnsi"/>
              </w:rPr>
              <w:t xml:space="preserve">PA-SIIS will be replace </w:t>
            </w:r>
            <w:r w:rsidR="00297739" w:rsidRPr="00C176C9">
              <w:rPr>
                <w:rFonts w:cstheme="minorHAnsi"/>
              </w:rPr>
              <w:t xml:space="preserve">January 2024 with a better </w:t>
            </w:r>
            <w:r w:rsidRPr="00C176C9">
              <w:rPr>
                <w:rFonts w:cstheme="minorHAnsi"/>
              </w:rPr>
              <w:t>registry</w:t>
            </w:r>
            <w:r w:rsidR="00297739" w:rsidRPr="00C176C9">
              <w:rPr>
                <w:rFonts w:cstheme="minorHAnsi"/>
              </w:rPr>
              <w:t xml:space="preserve"> to see how we are doing with immunization across the state</w:t>
            </w:r>
          </w:p>
          <w:p w14:paraId="0DEC005C" w14:textId="3DB74CF3" w:rsidR="00297739" w:rsidRPr="00C176C9" w:rsidRDefault="00EF02DF" w:rsidP="00527B13">
            <w:pPr>
              <w:rPr>
                <w:rFonts w:cstheme="minorHAnsi"/>
              </w:rPr>
            </w:pPr>
            <w:r w:rsidRPr="00C176C9">
              <w:rPr>
                <w:rFonts w:cstheme="minorHAnsi"/>
              </w:rPr>
              <w:t>-</w:t>
            </w:r>
            <w:r w:rsidR="00297739" w:rsidRPr="00C176C9">
              <w:rPr>
                <w:rFonts w:cstheme="minorHAnsi"/>
              </w:rPr>
              <w:t xml:space="preserve">Vendor that provides database for </w:t>
            </w:r>
            <w:r w:rsidR="009157A9" w:rsidRPr="00C176C9">
              <w:rPr>
                <w:rFonts w:cstheme="minorHAnsi"/>
              </w:rPr>
              <w:t>Philadelphia</w:t>
            </w:r>
          </w:p>
          <w:p w14:paraId="7C013ADD" w14:textId="44D4DBEE" w:rsidR="00297739" w:rsidRPr="00C176C9" w:rsidRDefault="00EF02DF" w:rsidP="00527B13">
            <w:pPr>
              <w:rPr>
                <w:rFonts w:cstheme="minorHAnsi"/>
              </w:rPr>
            </w:pPr>
            <w:r w:rsidRPr="00C176C9">
              <w:rPr>
                <w:rFonts w:cstheme="minorHAnsi"/>
              </w:rPr>
              <w:t>-</w:t>
            </w:r>
            <w:r w:rsidR="00297739" w:rsidRPr="00C176C9">
              <w:rPr>
                <w:rFonts w:cstheme="minorHAnsi"/>
              </w:rPr>
              <w:t>Communication between the two databases.</w:t>
            </w:r>
          </w:p>
          <w:p w14:paraId="75D8BDC2" w14:textId="4C40BD88" w:rsidR="00EF02DF" w:rsidRPr="00C176C9" w:rsidRDefault="00EF02DF" w:rsidP="00527B13">
            <w:pPr>
              <w:rPr>
                <w:rFonts w:cstheme="minorHAnsi"/>
              </w:rPr>
            </w:pPr>
            <w:r w:rsidRPr="00C176C9">
              <w:rPr>
                <w:rFonts w:cstheme="minorHAnsi"/>
              </w:rPr>
              <w:t>-Still operating clinics-they will be closing at the end of -September</w:t>
            </w:r>
          </w:p>
          <w:p w14:paraId="6AB3EF08" w14:textId="35C3AEEB" w:rsidR="00805B71" w:rsidRPr="00C176C9" w:rsidRDefault="00805B71" w:rsidP="00527B13">
            <w:pPr>
              <w:rPr>
                <w:rFonts w:cstheme="minorHAnsi"/>
              </w:rPr>
            </w:pPr>
            <w:r w:rsidRPr="00C176C9">
              <w:rPr>
                <w:rFonts w:cstheme="minorHAnsi"/>
              </w:rPr>
              <w:t xml:space="preserve">-vaccinated positive cases </w:t>
            </w:r>
            <w:r w:rsidR="003F4F5D" w:rsidRPr="00C176C9">
              <w:rPr>
                <w:rFonts w:cstheme="minorHAnsi"/>
              </w:rPr>
              <w:t xml:space="preserve">for </w:t>
            </w:r>
            <w:proofErr w:type="spellStart"/>
            <w:r w:rsidR="003F4F5D" w:rsidRPr="00C176C9">
              <w:rPr>
                <w:rFonts w:cstheme="minorHAnsi"/>
              </w:rPr>
              <w:t>MonkeyPox</w:t>
            </w:r>
            <w:proofErr w:type="spellEnd"/>
          </w:p>
          <w:p w14:paraId="2F1A2F4F" w14:textId="4BBFDF19" w:rsidR="003F4F5D" w:rsidRPr="00C176C9" w:rsidRDefault="003F4F5D" w:rsidP="00527B13">
            <w:pPr>
              <w:rPr>
                <w:rFonts w:cstheme="minorHAnsi"/>
              </w:rPr>
            </w:pPr>
            <w:r w:rsidRPr="00C176C9">
              <w:rPr>
                <w:rFonts w:cstheme="minorHAnsi"/>
              </w:rPr>
              <w:t>-Everyone needs</w:t>
            </w:r>
            <w:r w:rsidR="00A83BA0" w:rsidRPr="00C176C9">
              <w:rPr>
                <w:rFonts w:cstheme="minorHAnsi"/>
              </w:rPr>
              <w:t xml:space="preserve"> to promote positivity </w:t>
            </w:r>
          </w:p>
          <w:p w14:paraId="39A5D85B" w14:textId="341A73C9" w:rsidR="00EF02DF" w:rsidRPr="00C176C9" w:rsidRDefault="00EF02DF" w:rsidP="00527B13">
            <w:pPr>
              <w:rPr>
                <w:rFonts w:cstheme="minorHAnsi"/>
              </w:rPr>
            </w:pPr>
          </w:p>
        </w:tc>
      </w:tr>
      <w:tr w:rsidR="00560659" w:rsidRPr="00C176C9" w14:paraId="73F1BE51" w14:textId="77777777" w:rsidTr="00E349E7">
        <w:trPr>
          <w:gridAfter w:val="1"/>
          <w:wAfter w:w="26" w:type="dxa"/>
          <w:trHeight w:val="449"/>
        </w:trPr>
        <w:tc>
          <w:tcPr>
            <w:tcW w:w="2785" w:type="dxa"/>
            <w:shd w:val="clear" w:color="auto" w:fill="FFFFFF" w:themeFill="background1"/>
          </w:tcPr>
          <w:p w14:paraId="3C697E4C" w14:textId="77777777" w:rsidR="00560659" w:rsidRPr="00C176C9" w:rsidRDefault="00560659" w:rsidP="00560659">
            <w:pPr>
              <w:pStyle w:val="ListParagraph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61F09E5" w14:textId="77777777" w:rsidR="00560659" w:rsidRPr="00C176C9" w:rsidRDefault="00560659" w:rsidP="00560659">
            <w:pPr>
              <w:rPr>
                <w:rFonts w:cstheme="minorHAnsi"/>
              </w:rPr>
            </w:pPr>
            <w:r w:rsidRPr="00C176C9">
              <w:rPr>
                <w:rFonts w:cstheme="minorHAnsi"/>
                <w:b/>
                <w:bCs/>
              </w:rPr>
              <w:t>BCHIP</w:t>
            </w:r>
            <w:r w:rsidRPr="00C176C9">
              <w:rPr>
                <w:rFonts w:cstheme="minorHAnsi"/>
              </w:rPr>
              <w:t xml:space="preserve"> </w:t>
            </w:r>
            <w:r w:rsidR="00391669" w:rsidRPr="00C176C9">
              <w:rPr>
                <w:rFonts w:cstheme="minorHAnsi"/>
                <w:b/>
                <w:bCs/>
              </w:rPr>
              <w:t>and COVID-19</w:t>
            </w:r>
            <w:r w:rsidR="00391669" w:rsidRPr="00C176C9">
              <w:rPr>
                <w:rFonts w:cstheme="minorHAnsi"/>
              </w:rPr>
              <w:t xml:space="preserve"> </w:t>
            </w:r>
            <w:r w:rsidRPr="00C176C9">
              <w:rPr>
                <w:rFonts w:cstheme="minorHAnsi"/>
              </w:rPr>
              <w:t>update</w:t>
            </w:r>
          </w:p>
          <w:p w14:paraId="5FCB5953" w14:textId="77777777" w:rsidR="00DA620C" w:rsidRPr="00C176C9" w:rsidRDefault="00DA620C" w:rsidP="0056065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172EBBC4" w14:textId="31A67CF9" w:rsidR="00560659" w:rsidRPr="00C176C9" w:rsidRDefault="00485CD6" w:rsidP="00560659">
            <w:pPr>
              <w:rPr>
                <w:rFonts w:cstheme="minorHAnsi"/>
              </w:rPr>
            </w:pPr>
            <w:r w:rsidRPr="00C176C9">
              <w:rPr>
                <w:rFonts w:cstheme="minorHAnsi"/>
              </w:rPr>
              <w:t xml:space="preserve">Kim Everett/Hannah </w:t>
            </w:r>
            <w:r w:rsidR="00064AFE" w:rsidRPr="00C176C9">
              <w:rPr>
                <w:rFonts w:cstheme="minorHAnsi"/>
              </w:rPr>
              <w:t>Meyers</w:t>
            </w:r>
          </w:p>
        </w:tc>
        <w:tc>
          <w:tcPr>
            <w:tcW w:w="6274" w:type="dxa"/>
            <w:shd w:val="clear" w:color="auto" w:fill="FFFFFF" w:themeFill="background1"/>
          </w:tcPr>
          <w:p w14:paraId="023E3654" w14:textId="5A398AF4" w:rsidR="009B1602" w:rsidRPr="00C176C9" w:rsidRDefault="00AD3FC4" w:rsidP="00A12BEF">
            <w:pPr>
              <w:rPr>
                <w:rFonts w:cstheme="minorHAnsi"/>
              </w:rPr>
            </w:pPr>
            <w:r w:rsidRPr="00C176C9">
              <w:rPr>
                <w:rFonts w:cstheme="minorHAnsi"/>
              </w:rPr>
              <w:t>-</w:t>
            </w:r>
            <w:r w:rsidR="00E776A4" w:rsidRPr="00C176C9">
              <w:rPr>
                <w:rFonts w:cstheme="minorHAnsi"/>
              </w:rPr>
              <w:t xml:space="preserve">As I am sure all of you know, this month is National </w:t>
            </w:r>
            <w:r w:rsidR="004D7FD7" w:rsidRPr="00C176C9">
              <w:rPr>
                <w:rFonts w:cstheme="minorHAnsi"/>
              </w:rPr>
              <w:t>Immunization</w:t>
            </w:r>
            <w:r w:rsidR="00E776A4" w:rsidRPr="00C176C9">
              <w:rPr>
                <w:rFonts w:cstheme="minorHAnsi"/>
              </w:rPr>
              <w:t xml:space="preserve"> Awareness Month</w:t>
            </w:r>
            <w:r w:rsidR="0090484F" w:rsidRPr="00C176C9">
              <w:rPr>
                <w:rFonts w:cstheme="minorHAnsi"/>
              </w:rPr>
              <w:t xml:space="preserve">. BCIC wanted to host some COVID-19 clinics at senior centers and childcare centers. We </w:t>
            </w:r>
            <w:r w:rsidRPr="00C176C9">
              <w:rPr>
                <w:rFonts w:cstheme="minorHAnsi"/>
              </w:rPr>
              <w:t>already visited 3 senior centers to host COVID-19 vaccine clinics and will be visiting Ben Wilson tomorrow as well as Eastern Upper Bucks the following week.</w:t>
            </w:r>
          </w:p>
          <w:p w14:paraId="3132CEDB" w14:textId="3C740313" w:rsidR="00AD3FC4" w:rsidRPr="00C176C9" w:rsidRDefault="00AD3FC4" w:rsidP="00A12BEF">
            <w:pPr>
              <w:rPr>
                <w:rFonts w:cstheme="minorHAnsi"/>
              </w:rPr>
            </w:pPr>
            <w:r w:rsidRPr="00C176C9">
              <w:rPr>
                <w:rFonts w:cstheme="minorHAnsi"/>
              </w:rPr>
              <w:t xml:space="preserve">-Chesterbrook academy pediatric vaccine clinic was </w:t>
            </w:r>
            <w:r w:rsidR="008B44E1" w:rsidRPr="00C176C9">
              <w:rPr>
                <w:rFonts w:cstheme="minorHAnsi"/>
              </w:rPr>
              <w:t>held,</w:t>
            </w:r>
            <w:r w:rsidRPr="00C176C9">
              <w:rPr>
                <w:rFonts w:cstheme="minorHAnsi"/>
              </w:rPr>
              <w:t xml:space="preserve"> and we will be doing the second dose on 8/24</w:t>
            </w:r>
          </w:p>
          <w:p w14:paraId="7F3D82FE" w14:textId="3D483F07" w:rsidR="00AD3FC4" w:rsidRPr="00C176C9" w:rsidRDefault="00AD3FC4" w:rsidP="00A12BEF">
            <w:pPr>
              <w:rPr>
                <w:rFonts w:cstheme="minorHAnsi"/>
              </w:rPr>
            </w:pPr>
            <w:r w:rsidRPr="00C176C9">
              <w:rPr>
                <w:rFonts w:cstheme="minorHAnsi"/>
              </w:rPr>
              <w:t>-</w:t>
            </w:r>
            <w:r w:rsidR="00954361" w:rsidRPr="00C176C9">
              <w:rPr>
                <w:rFonts w:cstheme="minorHAnsi"/>
              </w:rPr>
              <w:t xml:space="preserve"> Today-Friday we will be at the Grange Fair and we </w:t>
            </w:r>
            <w:r w:rsidRPr="00C176C9">
              <w:rPr>
                <w:rFonts w:cstheme="minorHAnsi"/>
              </w:rPr>
              <w:t xml:space="preserve">Friday we will </w:t>
            </w:r>
            <w:r w:rsidR="00954361" w:rsidRPr="00C176C9">
              <w:rPr>
                <w:rFonts w:cstheme="minorHAnsi"/>
              </w:rPr>
              <w:t xml:space="preserve">also </w:t>
            </w:r>
            <w:r w:rsidRPr="00C176C9">
              <w:rPr>
                <w:rFonts w:cstheme="minorHAnsi"/>
              </w:rPr>
              <w:t>be attending the Health Partners Health and Wellness Fair in Bristol</w:t>
            </w:r>
          </w:p>
          <w:p w14:paraId="619A12D9" w14:textId="77777777" w:rsidR="0090484F" w:rsidRPr="00C176C9" w:rsidRDefault="0090484F" w:rsidP="00A12BEF">
            <w:pPr>
              <w:rPr>
                <w:rFonts w:cstheme="minorHAnsi"/>
              </w:rPr>
            </w:pPr>
          </w:p>
          <w:p w14:paraId="09AC99B6" w14:textId="600733D3" w:rsidR="00AD3FC4" w:rsidRPr="00C176C9" w:rsidRDefault="00AD3FC4" w:rsidP="00A12BEF">
            <w:pPr>
              <w:rPr>
                <w:rFonts w:cstheme="minorHAnsi"/>
              </w:rPr>
            </w:pPr>
            <w:r w:rsidRPr="00C176C9">
              <w:rPr>
                <w:rFonts w:cstheme="minorHAnsi"/>
              </w:rPr>
              <w:t xml:space="preserve">-We will be heading to back-to-school nights to promote the COVID-19 pediatric vaccine as well as lifetime vaccines </w:t>
            </w:r>
          </w:p>
          <w:p w14:paraId="724C94F3" w14:textId="77777777" w:rsidR="00AD3FC4" w:rsidRPr="00C176C9" w:rsidRDefault="00AD3FC4" w:rsidP="00A12BEF">
            <w:pPr>
              <w:rPr>
                <w:rFonts w:cstheme="minorHAnsi"/>
              </w:rPr>
            </w:pPr>
            <w:r w:rsidRPr="00C176C9">
              <w:rPr>
                <w:rFonts w:cstheme="minorHAnsi"/>
              </w:rPr>
              <w:t xml:space="preserve">-We continue to provide homebound vaccines </w:t>
            </w:r>
          </w:p>
          <w:p w14:paraId="02A393EC" w14:textId="77777777" w:rsidR="007518B3" w:rsidRPr="00C176C9" w:rsidRDefault="007518B3" w:rsidP="00A12BEF">
            <w:pPr>
              <w:rPr>
                <w:rFonts w:cstheme="minorHAnsi"/>
              </w:rPr>
            </w:pPr>
          </w:p>
          <w:p w14:paraId="6F7CC77F" w14:textId="5293C4F9" w:rsidR="007518B3" w:rsidRPr="00C176C9" w:rsidRDefault="00DC15D7" w:rsidP="00A12BEF">
            <w:pPr>
              <w:rPr>
                <w:rFonts w:cstheme="minorHAnsi"/>
              </w:rPr>
            </w:pPr>
            <w:r w:rsidRPr="00C176C9">
              <w:rPr>
                <w:rFonts w:cstheme="minorHAnsi"/>
              </w:rPr>
              <w:t xml:space="preserve">Brief </w:t>
            </w:r>
            <w:r w:rsidR="007518B3" w:rsidRPr="00C176C9">
              <w:rPr>
                <w:rFonts w:cstheme="minorHAnsi"/>
              </w:rPr>
              <w:t>Monkeypox Update: Currently we have 353 cases in Pennsylvania</w:t>
            </w:r>
            <w:r w:rsidR="00D22692" w:rsidRPr="00C176C9">
              <w:rPr>
                <w:rFonts w:cstheme="minorHAnsi"/>
              </w:rPr>
              <w:t>,</w:t>
            </w:r>
            <w:r w:rsidR="00070BCA" w:rsidRPr="00C176C9">
              <w:rPr>
                <w:rFonts w:cstheme="minorHAnsi"/>
              </w:rPr>
              <w:t xml:space="preserve"> over 12,600 across the US</w:t>
            </w:r>
            <w:r w:rsidR="0060457F" w:rsidRPr="00C176C9">
              <w:rPr>
                <w:rFonts w:cstheme="minorHAnsi"/>
              </w:rPr>
              <w:t xml:space="preserve"> and over 38000 across the world</w:t>
            </w:r>
            <w:r w:rsidR="00070BCA" w:rsidRPr="00C176C9">
              <w:rPr>
                <w:rFonts w:cstheme="minorHAnsi"/>
              </w:rPr>
              <w:t xml:space="preserve">. </w:t>
            </w:r>
          </w:p>
          <w:p w14:paraId="0A6A31B8" w14:textId="6877E2DF" w:rsidR="00D22692" w:rsidRPr="00C176C9" w:rsidRDefault="00222FCE" w:rsidP="00A12BEF">
            <w:pPr>
              <w:rPr>
                <w:rFonts w:cstheme="minorHAnsi"/>
              </w:rPr>
            </w:pPr>
            <w:r w:rsidRPr="00C176C9">
              <w:rPr>
                <w:rFonts w:cstheme="minorHAnsi"/>
              </w:rPr>
              <w:t xml:space="preserve">Prevention methods are </w:t>
            </w:r>
            <w:r w:rsidR="00D22692" w:rsidRPr="00C176C9">
              <w:rPr>
                <w:rFonts w:cstheme="minorHAnsi"/>
              </w:rPr>
              <w:t>like</w:t>
            </w:r>
            <w:r w:rsidRPr="00C176C9">
              <w:rPr>
                <w:rFonts w:cstheme="minorHAnsi"/>
              </w:rPr>
              <w:t xml:space="preserve"> the prevention methods we use for COVID which </w:t>
            </w:r>
            <w:r w:rsidR="000E142E" w:rsidRPr="00C176C9">
              <w:rPr>
                <w:rFonts w:cstheme="minorHAnsi"/>
              </w:rPr>
              <w:t>is avoid close skin-skin contact with people, avoid objects or materials that someone with monkeypox may have touched and wash your hands often.</w:t>
            </w:r>
          </w:p>
          <w:p w14:paraId="5A47819E" w14:textId="243CD193" w:rsidR="005C3EA5" w:rsidRPr="00C176C9" w:rsidRDefault="005C3EA5" w:rsidP="00A12BEF">
            <w:pPr>
              <w:rPr>
                <w:rFonts w:cstheme="minorHAnsi"/>
              </w:rPr>
            </w:pPr>
            <w:r w:rsidRPr="00C176C9">
              <w:rPr>
                <w:rFonts w:cstheme="minorHAnsi"/>
              </w:rPr>
              <w:t xml:space="preserve">Philadelphia is reaching out to those who are more at risk for obtaining Monkeypox and asking if they would like to be vaccinated </w:t>
            </w:r>
            <w:r w:rsidR="006A2ECB" w:rsidRPr="00C176C9">
              <w:rPr>
                <w:rFonts w:cstheme="minorHAnsi"/>
              </w:rPr>
              <w:t>however,</w:t>
            </w:r>
            <w:r w:rsidRPr="00C176C9">
              <w:rPr>
                <w:rFonts w:cstheme="minorHAnsi"/>
              </w:rPr>
              <w:t xml:space="preserve"> we are not currently doing that in Bucks County </w:t>
            </w:r>
            <w:r w:rsidR="006A2ECB" w:rsidRPr="00C176C9">
              <w:rPr>
                <w:rFonts w:cstheme="minorHAnsi"/>
              </w:rPr>
              <w:t>due to a limited amount of vaccine</w:t>
            </w:r>
            <w:r w:rsidR="00805B71" w:rsidRPr="00C176C9">
              <w:rPr>
                <w:rFonts w:cstheme="minorHAnsi"/>
              </w:rPr>
              <w:t xml:space="preserve"> </w:t>
            </w:r>
          </w:p>
          <w:p w14:paraId="76E61648" w14:textId="74A48AB9" w:rsidR="00222FCE" w:rsidRPr="00C176C9" w:rsidRDefault="005652C4" w:rsidP="00A12BEF">
            <w:pPr>
              <w:rPr>
                <w:rFonts w:cstheme="minorHAnsi"/>
              </w:rPr>
            </w:pPr>
            <w:r w:rsidRPr="00C176C9">
              <w:rPr>
                <w:rFonts w:cstheme="minorHAnsi"/>
              </w:rPr>
              <w:t xml:space="preserve">Immunize.org/monkeypox has a ton of resources </w:t>
            </w:r>
            <w:r w:rsidR="00BB6466" w:rsidRPr="00C176C9">
              <w:rPr>
                <w:rFonts w:cstheme="minorHAnsi"/>
              </w:rPr>
              <w:t>on the monkeypox vaccine.</w:t>
            </w:r>
          </w:p>
        </w:tc>
      </w:tr>
      <w:tr w:rsidR="00560659" w:rsidRPr="00C176C9" w14:paraId="3B30DECF" w14:textId="77777777" w:rsidTr="00E349E7">
        <w:trPr>
          <w:gridAfter w:val="1"/>
          <w:wAfter w:w="26" w:type="dxa"/>
          <w:trHeight w:val="341"/>
        </w:trPr>
        <w:tc>
          <w:tcPr>
            <w:tcW w:w="2785" w:type="dxa"/>
            <w:shd w:val="clear" w:color="auto" w:fill="8EAADB" w:themeFill="accent1" w:themeFillTint="99"/>
          </w:tcPr>
          <w:p w14:paraId="1C1F1480" w14:textId="77777777" w:rsidR="00560659" w:rsidRPr="00C176C9" w:rsidRDefault="00560659" w:rsidP="00560659">
            <w:pPr>
              <w:ind w:left="432"/>
              <w:rPr>
                <w:rFonts w:cstheme="minorHAnsi"/>
                <w:b/>
                <w:bCs/>
              </w:rPr>
            </w:pPr>
          </w:p>
        </w:tc>
        <w:tc>
          <w:tcPr>
            <w:tcW w:w="2880" w:type="dxa"/>
            <w:shd w:val="clear" w:color="auto" w:fill="8EAADB" w:themeFill="accent1" w:themeFillTint="99"/>
          </w:tcPr>
          <w:p w14:paraId="6F623BB4" w14:textId="77777777" w:rsidR="00560659" w:rsidRPr="00C176C9" w:rsidRDefault="00560659" w:rsidP="00560659">
            <w:pPr>
              <w:rPr>
                <w:rFonts w:cstheme="minorHAnsi"/>
                <w:b/>
                <w:bCs/>
              </w:rPr>
            </w:pPr>
            <w:r w:rsidRPr="00C176C9">
              <w:rPr>
                <w:rFonts w:cstheme="minorHAnsi"/>
                <w:b/>
                <w:bCs/>
              </w:rPr>
              <w:t xml:space="preserve">Treasurers Report </w:t>
            </w:r>
          </w:p>
          <w:p w14:paraId="269953FD" w14:textId="77777777" w:rsidR="00560659" w:rsidRPr="00C176C9" w:rsidRDefault="00560659" w:rsidP="00560659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8EAADB" w:themeFill="accent1" w:themeFillTint="99"/>
          </w:tcPr>
          <w:p w14:paraId="6337E474" w14:textId="77777777" w:rsidR="00560659" w:rsidRPr="00C176C9" w:rsidRDefault="00560659" w:rsidP="00560659">
            <w:pPr>
              <w:rPr>
                <w:rFonts w:cstheme="minorHAnsi"/>
              </w:rPr>
            </w:pPr>
            <w:r w:rsidRPr="00C176C9">
              <w:rPr>
                <w:rFonts w:cstheme="minorHAnsi"/>
              </w:rPr>
              <w:t>Carol Ferguson</w:t>
            </w:r>
          </w:p>
        </w:tc>
        <w:tc>
          <w:tcPr>
            <w:tcW w:w="6274" w:type="dxa"/>
            <w:shd w:val="clear" w:color="auto" w:fill="8EAADB" w:themeFill="accent1" w:themeFillTint="99"/>
          </w:tcPr>
          <w:p w14:paraId="72442448" w14:textId="77777777" w:rsidR="00A83BB3" w:rsidRPr="00C176C9" w:rsidRDefault="00A83BB3" w:rsidP="00527B13">
            <w:pPr>
              <w:rPr>
                <w:rFonts w:cstheme="minorHAnsi"/>
              </w:rPr>
            </w:pPr>
          </w:p>
        </w:tc>
      </w:tr>
      <w:tr w:rsidR="00560659" w:rsidRPr="00C176C9" w14:paraId="71039CA5" w14:textId="77777777" w:rsidTr="00E349E7">
        <w:trPr>
          <w:gridAfter w:val="1"/>
          <w:wAfter w:w="26" w:type="dxa"/>
          <w:trHeight w:val="538"/>
        </w:trPr>
        <w:tc>
          <w:tcPr>
            <w:tcW w:w="2785" w:type="dxa"/>
            <w:shd w:val="clear" w:color="auto" w:fill="FFFFFF" w:themeFill="background1"/>
          </w:tcPr>
          <w:p w14:paraId="5CE08064" w14:textId="77777777" w:rsidR="00560659" w:rsidRPr="00C176C9" w:rsidRDefault="00560659" w:rsidP="00560659">
            <w:pPr>
              <w:rPr>
                <w:rFonts w:cstheme="minorHAnsi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BAA6A53" w14:textId="77777777" w:rsidR="00560659" w:rsidRPr="00C176C9" w:rsidRDefault="00560659" w:rsidP="009060DE">
            <w:pPr>
              <w:rPr>
                <w:rFonts w:cstheme="minorHAnsi"/>
                <w:b/>
              </w:rPr>
            </w:pPr>
            <w:r w:rsidRPr="00C176C9">
              <w:rPr>
                <w:rFonts w:cstheme="minorHAnsi"/>
                <w:b/>
              </w:rPr>
              <w:t>Next Steps</w:t>
            </w:r>
          </w:p>
          <w:p w14:paraId="43BDBE81" w14:textId="77777777" w:rsidR="00391669" w:rsidRPr="00C176C9" w:rsidRDefault="00391669" w:rsidP="00527B13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1423839" w14:textId="6E739A82" w:rsidR="00560659" w:rsidRPr="00C176C9" w:rsidRDefault="00485CD6" w:rsidP="00560659">
            <w:pPr>
              <w:rPr>
                <w:rFonts w:cstheme="minorHAnsi"/>
              </w:rPr>
            </w:pPr>
            <w:r w:rsidRPr="00C176C9">
              <w:rPr>
                <w:rFonts w:cstheme="minorHAnsi"/>
              </w:rPr>
              <w:t xml:space="preserve">Hannah </w:t>
            </w:r>
            <w:r w:rsidR="00064AFE" w:rsidRPr="00C176C9">
              <w:rPr>
                <w:rFonts w:cstheme="minorHAnsi"/>
              </w:rPr>
              <w:t>Meyers</w:t>
            </w:r>
          </w:p>
        </w:tc>
        <w:tc>
          <w:tcPr>
            <w:tcW w:w="6274" w:type="dxa"/>
            <w:shd w:val="clear" w:color="auto" w:fill="FFFFFF" w:themeFill="background1"/>
          </w:tcPr>
          <w:p w14:paraId="28F24311" w14:textId="061C78B8" w:rsidR="00C65FD2" w:rsidRPr="00C176C9" w:rsidRDefault="00E92F46" w:rsidP="00527B13">
            <w:pPr>
              <w:rPr>
                <w:rFonts w:cstheme="minorHAnsi"/>
                <w:color w:val="FF0000"/>
              </w:rPr>
            </w:pPr>
            <w:r w:rsidRPr="00C176C9">
              <w:rPr>
                <w:rFonts w:cstheme="minorHAnsi"/>
              </w:rPr>
              <w:t xml:space="preserve">Our next General </w:t>
            </w:r>
            <w:r w:rsidR="00B57D0E" w:rsidRPr="00C176C9">
              <w:rPr>
                <w:rFonts w:cstheme="minorHAnsi"/>
              </w:rPr>
              <w:t>M</w:t>
            </w:r>
            <w:r w:rsidRPr="00C176C9">
              <w:rPr>
                <w:rFonts w:cstheme="minorHAnsi"/>
              </w:rPr>
              <w:t>embership</w:t>
            </w:r>
            <w:r w:rsidR="00B57D0E" w:rsidRPr="00C176C9">
              <w:rPr>
                <w:rFonts w:cstheme="minorHAnsi"/>
              </w:rPr>
              <w:t xml:space="preserve"> </w:t>
            </w:r>
            <w:r w:rsidRPr="00C176C9">
              <w:rPr>
                <w:rFonts w:cstheme="minorHAnsi"/>
              </w:rPr>
              <w:t>m</w:t>
            </w:r>
            <w:r w:rsidR="00B57D0E" w:rsidRPr="00C176C9">
              <w:rPr>
                <w:rFonts w:cstheme="minorHAnsi"/>
              </w:rPr>
              <w:t>eeting is Wednes</w:t>
            </w:r>
            <w:r w:rsidR="007F5A4C" w:rsidRPr="00C176C9">
              <w:rPr>
                <w:rFonts w:cstheme="minorHAnsi"/>
              </w:rPr>
              <w:t xml:space="preserve">day, </w:t>
            </w:r>
            <w:r w:rsidR="003B15DE" w:rsidRPr="00C176C9">
              <w:rPr>
                <w:rFonts w:cstheme="minorHAnsi"/>
              </w:rPr>
              <w:t>October 19</w:t>
            </w:r>
            <w:r w:rsidR="00485CD6" w:rsidRPr="00C176C9">
              <w:rPr>
                <w:rFonts w:cstheme="minorHAnsi"/>
                <w:vertAlign w:val="superscript"/>
              </w:rPr>
              <w:t>th</w:t>
            </w:r>
            <w:r w:rsidR="00485CD6" w:rsidRPr="00C176C9">
              <w:rPr>
                <w:rFonts w:cstheme="minorHAnsi"/>
              </w:rPr>
              <w:t xml:space="preserve">, </w:t>
            </w:r>
            <w:proofErr w:type="gramStart"/>
            <w:r w:rsidR="00485CD6" w:rsidRPr="00C176C9">
              <w:rPr>
                <w:rFonts w:cstheme="minorHAnsi"/>
              </w:rPr>
              <w:t>2022</w:t>
            </w:r>
            <w:proofErr w:type="gramEnd"/>
            <w:r w:rsidR="00485CD6" w:rsidRPr="00C176C9">
              <w:rPr>
                <w:rFonts w:cstheme="minorHAnsi"/>
              </w:rPr>
              <w:t xml:space="preserve"> </w:t>
            </w:r>
            <w:r w:rsidR="007F5A4C" w:rsidRPr="00C176C9">
              <w:rPr>
                <w:rFonts w:cstheme="minorHAnsi"/>
              </w:rPr>
              <w:t>at 9am</w:t>
            </w:r>
            <w:r w:rsidR="00917579" w:rsidRPr="00C176C9">
              <w:rPr>
                <w:rFonts w:cstheme="minorHAnsi"/>
              </w:rPr>
              <w:t>.</w:t>
            </w:r>
          </w:p>
        </w:tc>
      </w:tr>
      <w:tr w:rsidR="00560659" w:rsidRPr="00C176C9" w14:paraId="7C1529A5" w14:textId="77777777" w:rsidTr="00391669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2785" w:type="dxa"/>
            <w:shd w:val="clear" w:color="auto" w:fill="8EAADB" w:themeFill="accent1" w:themeFillTint="99"/>
          </w:tcPr>
          <w:p w14:paraId="329D4BFF" w14:textId="77777777" w:rsidR="00560659" w:rsidRPr="00C176C9" w:rsidRDefault="00560659" w:rsidP="00560659">
            <w:pPr>
              <w:rPr>
                <w:rFonts w:cstheme="minorHAnsi"/>
              </w:rPr>
            </w:pPr>
          </w:p>
        </w:tc>
        <w:tc>
          <w:tcPr>
            <w:tcW w:w="2880" w:type="dxa"/>
            <w:shd w:val="clear" w:color="auto" w:fill="8EAADB" w:themeFill="accent1" w:themeFillTint="99"/>
          </w:tcPr>
          <w:p w14:paraId="57793866" w14:textId="77777777" w:rsidR="00560659" w:rsidRPr="00C176C9" w:rsidRDefault="00560659" w:rsidP="00560659">
            <w:pPr>
              <w:rPr>
                <w:rFonts w:cstheme="minorHAnsi"/>
                <w:b/>
                <w:bCs/>
              </w:rPr>
            </w:pPr>
            <w:r w:rsidRPr="00C176C9">
              <w:rPr>
                <w:rFonts w:cstheme="minorHAnsi"/>
                <w:b/>
                <w:bCs/>
              </w:rPr>
              <w:t>Social Media</w:t>
            </w:r>
          </w:p>
          <w:p w14:paraId="607574D3" w14:textId="77777777" w:rsidR="00560659" w:rsidRPr="00C176C9" w:rsidRDefault="00560659" w:rsidP="00560659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8EAADB" w:themeFill="accent1" w:themeFillTint="99"/>
          </w:tcPr>
          <w:p w14:paraId="150F9F57" w14:textId="43839D45" w:rsidR="00560659" w:rsidRPr="00C176C9" w:rsidRDefault="00A23EE7" w:rsidP="00560659">
            <w:pPr>
              <w:rPr>
                <w:rFonts w:cstheme="minorHAnsi"/>
              </w:rPr>
            </w:pPr>
            <w:r w:rsidRPr="00C176C9">
              <w:rPr>
                <w:rFonts w:cstheme="minorHAnsi"/>
              </w:rPr>
              <w:t xml:space="preserve">Hannah </w:t>
            </w:r>
            <w:r w:rsidR="00064AFE" w:rsidRPr="00C176C9">
              <w:rPr>
                <w:rFonts w:cstheme="minorHAnsi"/>
              </w:rPr>
              <w:t xml:space="preserve">Meyers </w:t>
            </w:r>
          </w:p>
        </w:tc>
        <w:tc>
          <w:tcPr>
            <w:tcW w:w="6300" w:type="dxa"/>
            <w:gridSpan w:val="2"/>
            <w:shd w:val="clear" w:color="auto" w:fill="8EAADB" w:themeFill="accent1" w:themeFillTint="99"/>
          </w:tcPr>
          <w:p w14:paraId="13609A89" w14:textId="22C0D79D" w:rsidR="00560659" w:rsidRPr="00C176C9" w:rsidRDefault="00C176C9" w:rsidP="00527B13">
            <w:pPr>
              <w:rPr>
                <w:rFonts w:cstheme="minorHAnsi"/>
              </w:rPr>
            </w:pPr>
            <w:r w:rsidRPr="00C176C9">
              <w:rPr>
                <w:rFonts w:cstheme="minorHAnsi"/>
              </w:rPr>
              <w:t xml:space="preserve">We will be hiring a professional to help gain followers across three platforms (twitter, FB and </w:t>
            </w:r>
            <w:proofErr w:type="spellStart"/>
            <w:r w:rsidRPr="00C176C9">
              <w:rPr>
                <w:rFonts w:cstheme="minorHAnsi"/>
              </w:rPr>
              <w:t>Instagam</w:t>
            </w:r>
            <w:proofErr w:type="spellEnd"/>
            <w:r w:rsidRPr="00C176C9">
              <w:rPr>
                <w:rFonts w:cstheme="minorHAnsi"/>
              </w:rPr>
              <w:t>)</w:t>
            </w:r>
          </w:p>
        </w:tc>
      </w:tr>
      <w:tr w:rsidR="00560659" w:rsidRPr="00C176C9" w14:paraId="7D6F314C" w14:textId="77777777" w:rsidTr="00E349E7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785" w:type="dxa"/>
          </w:tcPr>
          <w:p w14:paraId="52EBA1C4" w14:textId="77777777" w:rsidR="00560659" w:rsidRPr="00C176C9" w:rsidRDefault="00560659" w:rsidP="00560659">
            <w:pPr>
              <w:jc w:val="both"/>
              <w:rPr>
                <w:rFonts w:cstheme="minorHAnsi"/>
              </w:rPr>
            </w:pPr>
            <w:r w:rsidRPr="00C176C9">
              <w:rPr>
                <w:rFonts w:cstheme="minorHAnsi"/>
              </w:rPr>
              <w:t xml:space="preserve">IV. </w:t>
            </w:r>
            <w:r w:rsidR="001319B0" w:rsidRPr="00C176C9">
              <w:rPr>
                <w:rFonts w:cstheme="minorHAnsi"/>
              </w:rPr>
              <w:t xml:space="preserve"> </w:t>
            </w:r>
            <w:r w:rsidRPr="00C176C9">
              <w:rPr>
                <w:rFonts w:cstheme="minorHAnsi"/>
              </w:rPr>
              <w:t xml:space="preserve">Meeting Adjourned </w:t>
            </w:r>
          </w:p>
        </w:tc>
        <w:tc>
          <w:tcPr>
            <w:tcW w:w="2880" w:type="dxa"/>
          </w:tcPr>
          <w:p w14:paraId="34A9BBBD" w14:textId="77777777" w:rsidR="00560659" w:rsidRPr="00C176C9" w:rsidRDefault="00560659" w:rsidP="00560659">
            <w:pPr>
              <w:rPr>
                <w:rFonts w:cstheme="minorHAnsi"/>
              </w:rPr>
            </w:pPr>
          </w:p>
        </w:tc>
        <w:tc>
          <w:tcPr>
            <w:tcW w:w="2520" w:type="dxa"/>
          </w:tcPr>
          <w:p w14:paraId="6E940BD6" w14:textId="77777777" w:rsidR="00560659" w:rsidRPr="00C176C9" w:rsidRDefault="00560659" w:rsidP="00560659">
            <w:pPr>
              <w:rPr>
                <w:rFonts w:cstheme="minorHAnsi"/>
              </w:rPr>
            </w:pPr>
          </w:p>
        </w:tc>
        <w:tc>
          <w:tcPr>
            <w:tcW w:w="6300" w:type="dxa"/>
            <w:gridSpan w:val="2"/>
          </w:tcPr>
          <w:p w14:paraId="40970A34" w14:textId="77777777" w:rsidR="00560659" w:rsidRPr="00C176C9" w:rsidRDefault="00560659" w:rsidP="00560659">
            <w:pPr>
              <w:rPr>
                <w:rFonts w:cstheme="minorHAnsi"/>
              </w:rPr>
            </w:pPr>
          </w:p>
        </w:tc>
      </w:tr>
    </w:tbl>
    <w:p w14:paraId="2DC32A98" w14:textId="77777777" w:rsidR="001422CD" w:rsidRPr="00E349E7" w:rsidRDefault="001422CD" w:rsidP="00E349E7">
      <w:pPr>
        <w:rPr>
          <w:sz w:val="2"/>
          <w:szCs w:val="2"/>
        </w:rPr>
      </w:pPr>
    </w:p>
    <w:sectPr w:rsidR="001422CD" w:rsidRPr="00E349E7" w:rsidSect="00E349E7">
      <w:head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5ADC" w14:textId="77777777" w:rsidR="006F3D82" w:rsidRDefault="006F3D82" w:rsidP="00560659">
      <w:pPr>
        <w:spacing w:after="0" w:line="240" w:lineRule="auto"/>
      </w:pPr>
      <w:r>
        <w:separator/>
      </w:r>
    </w:p>
  </w:endnote>
  <w:endnote w:type="continuationSeparator" w:id="0">
    <w:p w14:paraId="27E48396" w14:textId="77777777" w:rsidR="006F3D82" w:rsidRDefault="006F3D82" w:rsidP="0056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FED0" w14:textId="77777777" w:rsidR="006F3D82" w:rsidRDefault="006F3D82" w:rsidP="00560659">
      <w:pPr>
        <w:spacing w:after="0" w:line="240" w:lineRule="auto"/>
      </w:pPr>
      <w:r>
        <w:separator/>
      </w:r>
    </w:p>
  </w:footnote>
  <w:footnote w:type="continuationSeparator" w:id="0">
    <w:p w14:paraId="3A47F863" w14:textId="77777777" w:rsidR="006F3D82" w:rsidRDefault="006F3D82" w:rsidP="00560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3EA6" w14:textId="77777777" w:rsidR="00560659" w:rsidRPr="00E349E7" w:rsidRDefault="00560659" w:rsidP="00E349E7">
    <w:pPr>
      <w:widowControl w:val="0"/>
      <w:spacing w:after="0"/>
      <w:rPr>
        <w:rFonts w:ascii="Arial" w:hAnsi="Arial" w:cs="Arial"/>
        <w:b/>
        <w:color w:val="000000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8449" w14:textId="77777777" w:rsidR="00E349E7" w:rsidRPr="00C1411F" w:rsidRDefault="00E349E7" w:rsidP="00E349E7">
    <w:pPr>
      <w:widowControl w:val="0"/>
      <w:spacing w:after="0"/>
      <w:jc w:val="right"/>
      <w:rPr>
        <w:rFonts w:ascii="Arial" w:hAnsi="Arial" w:cs="Arial"/>
        <w:b/>
        <w:color w:val="000000"/>
        <w:sz w:val="32"/>
      </w:rPr>
    </w:pPr>
    <w:r w:rsidRPr="00C1411F">
      <w:rPr>
        <w:rFonts w:ascii="Arial" w:hAnsi="Arial" w:cs="Arial"/>
        <w:b/>
        <w:noProof/>
      </w:rPr>
      <w:drawing>
        <wp:anchor distT="0" distB="0" distL="114300" distR="114300" simplePos="0" relativeHeight="251661312" behindDoc="0" locked="0" layoutInCell="1" allowOverlap="1" wp14:anchorId="400BFA05" wp14:editId="26837A58">
          <wp:simplePos x="0" y="0"/>
          <wp:positionH relativeFrom="column">
            <wp:posOffset>800100</wp:posOffset>
          </wp:positionH>
          <wp:positionV relativeFrom="page">
            <wp:posOffset>326390</wp:posOffset>
          </wp:positionV>
          <wp:extent cx="1407160" cy="1125855"/>
          <wp:effectExtent l="0" t="0" r="2540" b="0"/>
          <wp:wrapSquare wrapText="righ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HI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07160" cy="1125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000000"/>
        <w:sz w:val="32"/>
      </w:rPr>
      <w:t>B</w:t>
    </w:r>
    <w:r w:rsidRPr="00C1411F">
      <w:rPr>
        <w:rFonts w:ascii="Arial" w:hAnsi="Arial" w:cs="Arial"/>
        <w:b/>
        <w:color w:val="000000"/>
        <w:sz w:val="32"/>
      </w:rPr>
      <w:t>C</w:t>
    </w:r>
    <w:r>
      <w:rPr>
        <w:rFonts w:ascii="Arial" w:hAnsi="Arial" w:cs="Arial"/>
        <w:b/>
        <w:color w:val="000000"/>
        <w:sz w:val="32"/>
      </w:rPr>
      <w:t>IC</w:t>
    </w:r>
    <w:r w:rsidRPr="00C1411F">
      <w:rPr>
        <w:rFonts w:ascii="Arial" w:hAnsi="Arial" w:cs="Arial"/>
        <w:b/>
        <w:color w:val="000000"/>
        <w:sz w:val="32"/>
      </w:rPr>
      <w:t xml:space="preserve"> </w:t>
    </w:r>
    <w:r>
      <w:rPr>
        <w:rFonts w:ascii="Arial" w:hAnsi="Arial" w:cs="Arial"/>
        <w:b/>
        <w:color w:val="000000"/>
        <w:sz w:val="32"/>
      </w:rPr>
      <w:t xml:space="preserve">General Membership </w:t>
    </w:r>
    <w:r w:rsidRPr="00C1411F">
      <w:rPr>
        <w:rFonts w:ascii="Arial" w:hAnsi="Arial" w:cs="Arial"/>
        <w:b/>
        <w:color w:val="000000"/>
        <w:sz w:val="32"/>
      </w:rPr>
      <w:t>Meeting</w:t>
    </w:r>
  </w:p>
  <w:p w14:paraId="6B34A5EE" w14:textId="07AF6AFF" w:rsidR="00E349E7" w:rsidRDefault="00E349E7" w:rsidP="00E349E7">
    <w:pPr>
      <w:widowControl w:val="0"/>
      <w:spacing w:after="0"/>
      <w:jc w:val="right"/>
      <w:rPr>
        <w:rFonts w:ascii="Arial" w:hAnsi="Arial" w:cs="Arial"/>
        <w:b/>
        <w:color w:val="000000"/>
        <w:sz w:val="24"/>
      </w:rPr>
    </w:pPr>
    <w:r>
      <w:rPr>
        <w:rFonts w:ascii="Arial" w:hAnsi="Arial" w:cs="Arial"/>
        <w:b/>
        <w:color w:val="000000"/>
        <w:sz w:val="24"/>
      </w:rPr>
      <w:t xml:space="preserve">Wednesday, </w:t>
    </w:r>
    <w:r w:rsidR="00C9598C">
      <w:rPr>
        <w:rFonts w:ascii="Arial" w:hAnsi="Arial" w:cs="Arial"/>
        <w:b/>
        <w:color w:val="000000"/>
        <w:sz w:val="24"/>
      </w:rPr>
      <w:t>August 17th</w:t>
    </w:r>
    <w:r w:rsidR="00AB781A">
      <w:rPr>
        <w:rFonts w:ascii="Arial" w:hAnsi="Arial" w:cs="Arial"/>
        <w:b/>
        <w:color w:val="000000"/>
        <w:sz w:val="24"/>
      </w:rPr>
      <w:t>, 202</w:t>
    </w:r>
    <w:r w:rsidR="00C9598C">
      <w:rPr>
        <w:rFonts w:ascii="Arial" w:hAnsi="Arial" w:cs="Arial"/>
        <w:b/>
        <w:color w:val="000000"/>
        <w:sz w:val="24"/>
      </w:rPr>
      <w:t>2</w:t>
    </w:r>
  </w:p>
  <w:p w14:paraId="5DCE8B41" w14:textId="77777777" w:rsidR="00E349E7" w:rsidRPr="00654A7A" w:rsidRDefault="00E349E7" w:rsidP="00E349E7">
    <w:pPr>
      <w:widowControl w:val="0"/>
      <w:spacing w:after="0"/>
      <w:jc w:val="right"/>
      <w:rPr>
        <w:rFonts w:ascii="Arial" w:hAnsi="Arial" w:cs="Arial"/>
        <w:b/>
        <w:color w:val="000000"/>
        <w:sz w:val="24"/>
      </w:rPr>
    </w:pPr>
    <w:r>
      <w:rPr>
        <w:rFonts w:ascii="Arial" w:hAnsi="Arial" w:cs="Arial"/>
        <w:b/>
        <w:color w:val="000000"/>
        <w:sz w:val="24"/>
      </w:rPr>
      <w:t>9:00 a.m. – 10:00 a.m.</w:t>
    </w:r>
  </w:p>
  <w:p w14:paraId="57C116C0" w14:textId="7A3726C4" w:rsidR="00A05257" w:rsidRPr="00485CD6" w:rsidRDefault="00E349E7" w:rsidP="00A05257">
    <w:pPr>
      <w:widowControl w:val="0"/>
      <w:spacing w:after="0"/>
      <w:jc w:val="right"/>
      <w:rPr>
        <w:sz w:val="28"/>
        <w:szCs w:val="28"/>
      </w:rPr>
    </w:pPr>
    <w:r>
      <w:rPr>
        <w:rFonts w:ascii="Arial" w:hAnsi="Arial" w:cs="Arial"/>
        <w:b/>
        <w:color w:val="000000"/>
        <w:sz w:val="24"/>
      </w:rPr>
      <w:t>Zoom Meeting</w:t>
    </w:r>
  </w:p>
  <w:p w14:paraId="2592B14C" w14:textId="4A72824F" w:rsidR="00E349E7" w:rsidRPr="00A05257" w:rsidRDefault="00E349E7" w:rsidP="00A05257">
    <w:pPr>
      <w:widowControl w:val="0"/>
      <w:spacing w:after="0"/>
      <w:jc w:val="right"/>
    </w:pPr>
    <w:r w:rsidRPr="00E12118">
      <w:rPr>
        <w:rFonts w:ascii="Arial" w:hAnsi="Arial" w:cs="Arial"/>
        <w:b/>
        <w:color w:val="000000"/>
        <w:sz w:val="28"/>
        <w:szCs w:val="24"/>
      </w:rPr>
      <w:t xml:space="preserve">Meeting </w:t>
    </w:r>
    <w:r w:rsidR="00C176C9">
      <w:rPr>
        <w:rFonts w:ascii="Arial" w:hAnsi="Arial" w:cs="Arial"/>
        <w:b/>
        <w:color w:val="000000"/>
        <w:sz w:val="28"/>
        <w:szCs w:val="24"/>
      </w:rPr>
      <w:t>Minutes</w:t>
    </w:r>
  </w:p>
  <w:p w14:paraId="07A87985" w14:textId="77777777" w:rsidR="00E349E7" w:rsidRDefault="00E34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60F6"/>
    <w:multiLevelType w:val="hybridMultilevel"/>
    <w:tmpl w:val="32EC1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86848"/>
    <w:multiLevelType w:val="hybridMultilevel"/>
    <w:tmpl w:val="0E1A3A22"/>
    <w:lvl w:ilvl="0" w:tplc="B894873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16FF5"/>
    <w:multiLevelType w:val="hybridMultilevel"/>
    <w:tmpl w:val="863C4CD8"/>
    <w:lvl w:ilvl="0" w:tplc="B89487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C94770"/>
    <w:multiLevelType w:val="hybridMultilevel"/>
    <w:tmpl w:val="E91A1FE2"/>
    <w:lvl w:ilvl="0" w:tplc="B3A43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807C45"/>
    <w:multiLevelType w:val="hybridMultilevel"/>
    <w:tmpl w:val="69348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500214"/>
    <w:multiLevelType w:val="hybridMultilevel"/>
    <w:tmpl w:val="D74ABA4C"/>
    <w:lvl w:ilvl="0" w:tplc="A8540C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3613D9"/>
    <w:multiLevelType w:val="hybridMultilevel"/>
    <w:tmpl w:val="2F1C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021F2"/>
    <w:multiLevelType w:val="hybridMultilevel"/>
    <w:tmpl w:val="30E88744"/>
    <w:lvl w:ilvl="0" w:tplc="BD5E4E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3D3BED"/>
    <w:multiLevelType w:val="hybridMultilevel"/>
    <w:tmpl w:val="8EBAE328"/>
    <w:lvl w:ilvl="0" w:tplc="B3A43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F05D8"/>
    <w:multiLevelType w:val="hybridMultilevel"/>
    <w:tmpl w:val="02388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E359A3"/>
    <w:multiLevelType w:val="hybridMultilevel"/>
    <w:tmpl w:val="061E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341736">
    <w:abstractNumId w:val="2"/>
  </w:num>
  <w:num w:numId="2" w16cid:durableId="653460594">
    <w:abstractNumId w:val="8"/>
  </w:num>
  <w:num w:numId="3" w16cid:durableId="1343894835">
    <w:abstractNumId w:val="5"/>
  </w:num>
  <w:num w:numId="4" w16cid:durableId="1101489803">
    <w:abstractNumId w:val="1"/>
  </w:num>
  <w:num w:numId="5" w16cid:durableId="6381896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5753210">
    <w:abstractNumId w:val="3"/>
  </w:num>
  <w:num w:numId="7" w16cid:durableId="1676566392">
    <w:abstractNumId w:val="4"/>
  </w:num>
  <w:num w:numId="8" w16cid:durableId="1893347589">
    <w:abstractNumId w:val="6"/>
  </w:num>
  <w:num w:numId="9" w16cid:durableId="330183237">
    <w:abstractNumId w:val="9"/>
  </w:num>
  <w:num w:numId="10" w16cid:durableId="852375194">
    <w:abstractNumId w:val="7"/>
  </w:num>
  <w:num w:numId="11" w16cid:durableId="74136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59"/>
    <w:rsid w:val="0002448B"/>
    <w:rsid w:val="00064AFE"/>
    <w:rsid w:val="0006796A"/>
    <w:rsid w:val="00070BCA"/>
    <w:rsid w:val="000E142E"/>
    <w:rsid w:val="000E4FBC"/>
    <w:rsid w:val="000F44CB"/>
    <w:rsid w:val="000F704F"/>
    <w:rsid w:val="001319B0"/>
    <w:rsid w:val="001422CD"/>
    <w:rsid w:val="001E5DEC"/>
    <w:rsid w:val="00222FCE"/>
    <w:rsid w:val="0022359C"/>
    <w:rsid w:val="00297739"/>
    <w:rsid w:val="002C1B0D"/>
    <w:rsid w:val="002E3824"/>
    <w:rsid w:val="003004E8"/>
    <w:rsid w:val="003135E3"/>
    <w:rsid w:val="00391669"/>
    <w:rsid w:val="00397176"/>
    <w:rsid w:val="003B15DE"/>
    <w:rsid w:val="003D091A"/>
    <w:rsid w:val="003E053E"/>
    <w:rsid w:val="003E577A"/>
    <w:rsid w:val="003F4F5D"/>
    <w:rsid w:val="0042791F"/>
    <w:rsid w:val="0045030C"/>
    <w:rsid w:val="00485CD6"/>
    <w:rsid w:val="004A7AE8"/>
    <w:rsid w:val="004D7FD7"/>
    <w:rsid w:val="005267F9"/>
    <w:rsid w:val="00527B13"/>
    <w:rsid w:val="00547583"/>
    <w:rsid w:val="00560659"/>
    <w:rsid w:val="005652C4"/>
    <w:rsid w:val="005C3EA5"/>
    <w:rsid w:val="0060457F"/>
    <w:rsid w:val="006269C3"/>
    <w:rsid w:val="00681128"/>
    <w:rsid w:val="00694A00"/>
    <w:rsid w:val="006A2ECB"/>
    <w:rsid w:val="006F3D82"/>
    <w:rsid w:val="0072398C"/>
    <w:rsid w:val="007518B3"/>
    <w:rsid w:val="00760095"/>
    <w:rsid w:val="00763140"/>
    <w:rsid w:val="00777F1F"/>
    <w:rsid w:val="00793FDA"/>
    <w:rsid w:val="007F5A4C"/>
    <w:rsid w:val="00805B71"/>
    <w:rsid w:val="00835E11"/>
    <w:rsid w:val="00847DC6"/>
    <w:rsid w:val="00896332"/>
    <w:rsid w:val="008B44E1"/>
    <w:rsid w:val="0090484F"/>
    <w:rsid w:val="009060DE"/>
    <w:rsid w:val="00914DC4"/>
    <w:rsid w:val="009157A9"/>
    <w:rsid w:val="00917579"/>
    <w:rsid w:val="00954361"/>
    <w:rsid w:val="009A3867"/>
    <w:rsid w:val="009A3B5C"/>
    <w:rsid w:val="009B1602"/>
    <w:rsid w:val="00A05257"/>
    <w:rsid w:val="00A12BEF"/>
    <w:rsid w:val="00A23EE7"/>
    <w:rsid w:val="00A434BA"/>
    <w:rsid w:val="00A83BA0"/>
    <w:rsid w:val="00A83BB3"/>
    <w:rsid w:val="00AB781A"/>
    <w:rsid w:val="00AC23F1"/>
    <w:rsid w:val="00AD3FC4"/>
    <w:rsid w:val="00AE6D7C"/>
    <w:rsid w:val="00B02052"/>
    <w:rsid w:val="00B269BE"/>
    <w:rsid w:val="00B34CED"/>
    <w:rsid w:val="00B57D0E"/>
    <w:rsid w:val="00BB6466"/>
    <w:rsid w:val="00BC091A"/>
    <w:rsid w:val="00BD48EA"/>
    <w:rsid w:val="00C176C9"/>
    <w:rsid w:val="00C65FD2"/>
    <w:rsid w:val="00C847FA"/>
    <w:rsid w:val="00C9598C"/>
    <w:rsid w:val="00CF3FC7"/>
    <w:rsid w:val="00D22692"/>
    <w:rsid w:val="00D2304B"/>
    <w:rsid w:val="00D62F73"/>
    <w:rsid w:val="00DA620C"/>
    <w:rsid w:val="00DC15D7"/>
    <w:rsid w:val="00DC503B"/>
    <w:rsid w:val="00DE2F0A"/>
    <w:rsid w:val="00E349E7"/>
    <w:rsid w:val="00E36A79"/>
    <w:rsid w:val="00E776A4"/>
    <w:rsid w:val="00E92F46"/>
    <w:rsid w:val="00ED351A"/>
    <w:rsid w:val="00EF02DF"/>
    <w:rsid w:val="00F0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02E5A"/>
  <w15:chartTrackingRefBased/>
  <w15:docId w15:val="{20893BD7-F2D9-40C1-96F3-4BAF825D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65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659"/>
  </w:style>
  <w:style w:type="paragraph" w:styleId="Footer">
    <w:name w:val="footer"/>
    <w:basedOn w:val="Normal"/>
    <w:link w:val="FooterChar"/>
    <w:uiPriority w:val="99"/>
    <w:unhideWhenUsed/>
    <w:rsid w:val="00560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659"/>
  </w:style>
  <w:style w:type="character" w:styleId="Hyperlink">
    <w:name w:val="Hyperlink"/>
    <w:basedOn w:val="DefaultParagraphFont"/>
    <w:uiPriority w:val="99"/>
    <w:unhideWhenUsed/>
    <w:rsid w:val="00560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kate.grauel</dc:creator>
  <cp:keywords/>
  <dc:description/>
  <cp:lastModifiedBy>Hannah Sufrin</cp:lastModifiedBy>
  <cp:revision>33</cp:revision>
  <cp:lastPrinted>2021-02-17T13:51:00Z</cp:lastPrinted>
  <dcterms:created xsi:type="dcterms:W3CDTF">2022-08-17T12:07:00Z</dcterms:created>
  <dcterms:modified xsi:type="dcterms:W3CDTF">2022-08-22T13:19:00Z</dcterms:modified>
</cp:coreProperties>
</file>