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AB" w:rsidRDefault="00391112" w:rsidP="00391112">
      <w:pPr>
        <w:jc w:val="center"/>
      </w:pPr>
      <w:r>
        <w:t>CHIC Steering Committee Minutes</w:t>
      </w:r>
    </w:p>
    <w:p w:rsidR="00391112" w:rsidRDefault="00391112" w:rsidP="00391112">
      <w:pPr>
        <w:jc w:val="center"/>
      </w:pPr>
      <w:r>
        <w:t>Monday, April 23, 2019</w:t>
      </w:r>
    </w:p>
    <w:p w:rsidR="00BC39B8" w:rsidRDefault="00BC39B8" w:rsidP="00391112">
      <w:pPr>
        <w:jc w:val="center"/>
      </w:pPr>
      <w:r>
        <w:t>11277 Vernon Place, Meadville, PA 16335</w:t>
      </w:r>
    </w:p>
    <w:p w:rsidR="00391112" w:rsidRDefault="00391112" w:rsidP="00391112">
      <w:r w:rsidRPr="009749DD">
        <w:rPr>
          <w:b/>
        </w:rPr>
        <w:t>Attendance</w:t>
      </w:r>
      <w:r>
        <w:t xml:space="preserve">: Patti Prince, Women’s Services; Rose Hilliard, Women’s Services; Dani Schmidt, Hospice of Crawford County; Jacquelyn Slater, Titusville YMCA; Kim </w:t>
      </w:r>
      <w:proofErr w:type="spellStart"/>
      <w:r>
        <w:t>Munde</w:t>
      </w:r>
      <w:r w:rsidR="00172FF6">
        <w:t>a</w:t>
      </w:r>
      <w:r>
        <w:t>n</w:t>
      </w:r>
      <w:proofErr w:type="spellEnd"/>
      <w:r>
        <w:t xml:space="preserve"> Penn State Extension; Kelly Schreck CC EHS; Trevor Pearson Heartland; Donna Johnson, The Arc of Crawford County; Kandy Foote CCDAEC; Shannon Kleckner, Gateway Health Plan; Lisa Cox, CHS/MMC; Paula DiGregory, NWPA Tobacco Coalition.</w:t>
      </w:r>
    </w:p>
    <w:p w:rsidR="00391112" w:rsidRDefault="00391112" w:rsidP="00391112"/>
    <w:p w:rsidR="00391112" w:rsidRDefault="00391112" w:rsidP="00391112">
      <w:r w:rsidRPr="00BC39B8">
        <w:rPr>
          <w:b/>
        </w:rPr>
        <w:t>Welcome</w:t>
      </w:r>
      <w:r w:rsidR="00BC39B8">
        <w:t xml:space="preserve"> by Paula </w:t>
      </w:r>
      <w:r>
        <w:t>/ I</w:t>
      </w:r>
      <w:r w:rsidRPr="00BC39B8">
        <w:rPr>
          <w:b/>
        </w:rPr>
        <w:t>ntroductions</w:t>
      </w:r>
      <w:r w:rsidR="00BC39B8">
        <w:t xml:space="preserve"> by members in attendance.</w:t>
      </w:r>
    </w:p>
    <w:p w:rsidR="00BC39B8" w:rsidRDefault="00BC39B8" w:rsidP="00391112">
      <w:r>
        <w:t xml:space="preserve">Review and </w:t>
      </w:r>
      <w:r w:rsidRPr="00BC39B8">
        <w:rPr>
          <w:b/>
        </w:rPr>
        <w:t>approval of minutes</w:t>
      </w:r>
      <w:r>
        <w:t xml:space="preserve"> motion</w:t>
      </w:r>
      <w:r w:rsidR="0018227A">
        <w:t xml:space="preserve"> to accept the minutes</w:t>
      </w:r>
      <w:r>
        <w:t xml:space="preserve"> by Kim </w:t>
      </w:r>
      <w:proofErr w:type="spellStart"/>
      <w:r>
        <w:t>Mun</w:t>
      </w:r>
      <w:r w:rsidR="0018227A">
        <w:t>d</w:t>
      </w:r>
      <w:r>
        <w:t>e</w:t>
      </w:r>
      <w:r w:rsidR="00172FF6">
        <w:t>a</w:t>
      </w:r>
      <w:r>
        <w:t>n</w:t>
      </w:r>
      <w:proofErr w:type="spellEnd"/>
      <w:r w:rsidR="0018227A">
        <w:t>;</w:t>
      </w:r>
      <w:r>
        <w:t xml:space="preserve"> second by Trevor Pearson, </w:t>
      </w:r>
      <w:proofErr w:type="gramStart"/>
      <w:r>
        <w:t>All</w:t>
      </w:r>
      <w:proofErr w:type="gramEnd"/>
      <w:r>
        <w:t xml:space="preserve"> agreed Minutes of March 25, 2019 accepted.</w:t>
      </w:r>
    </w:p>
    <w:p w:rsidR="00BC39B8" w:rsidRDefault="00BC39B8" w:rsidP="00391112">
      <w:r w:rsidRPr="00BC39B8">
        <w:rPr>
          <w:b/>
        </w:rPr>
        <w:t>Treasurer’s Report</w:t>
      </w:r>
      <w:r>
        <w:t xml:space="preserve"> </w:t>
      </w:r>
      <w:r w:rsidR="00172FF6">
        <w:t>K</w:t>
      </w:r>
      <w:r>
        <w:t>andy shared that we have $12,032.61 in the bank.</w:t>
      </w:r>
    </w:p>
    <w:p w:rsidR="0018227A" w:rsidRDefault="00BC39B8" w:rsidP="00391112">
      <w:r w:rsidRPr="00BC39B8">
        <w:rPr>
          <w:b/>
        </w:rPr>
        <w:t>Committee Reports</w:t>
      </w:r>
      <w:r>
        <w:t>:</w:t>
      </w:r>
      <w:r w:rsidR="0018227A">
        <w:t xml:space="preserve"> </w:t>
      </w:r>
    </w:p>
    <w:p w:rsidR="00BC39B8" w:rsidRDefault="0018227A" w:rsidP="00391112">
      <w:r w:rsidRPr="0018227A">
        <w:rPr>
          <w:b/>
        </w:rPr>
        <w:t>CCOPC</w:t>
      </w:r>
      <w:r>
        <w:t xml:space="preserve"> - Summer series quarterly training in question because there is no school and the training is held at the schools.  Will wait to see if it is a go</w:t>
      </w:r>
    </w:p>
    <w:p w:rsidR="00872ECC" w:rsidRDefault="0018227A" w:rsidP="00391112">
      <w:r w:rsidRPr="00872ECC">
        <w:rPr>
          <w:b/>
        </w:rPr>
        <w:t>Tobacco Report</w:t>
      </w:r>
      <w:r>
        <w:t>:  Paula encouraged all to contact legislators</w:t>
      </w:r>
      <w:r w:rsidR="00416DE2">
        <w:t xml:space="preserve"> regarding Tobacco 21, and sustained MSA funding</w:t>
      </w:r>
      <w:r>
        <w:t>.   Cessations classes are still being offered</w:t>
      </w:r>
      <w:r w:rsidR="00416DE2">
        <w:t xml:space="preserve"> by subcontractors and CSI rollout in </w:t>
      </w:r>
      <w:proofErr w:type="gramStart"/>
      <w:r w:rsidR="00416DE2">
        <w:t xml:space="preserve">May. </w:t>
      </w:r>
      <w:proofErr w:type="gramEnd"/>
      <w:r w:rsidR="00416DE2">
        <w:t>Also focus still on mental health and pregnant moms</w:t>
      </w:r>
      <w:r>
        <w:t>.  She has information for workplace</w:t>
      </w:r>
      <w:r w:rsidR="00416DE2">
        <w:t xml:space="preserve"> and MUH</w:t>
      </w:r>
      <w:r>
        <w:t xml:space="preserve"> tobacco policies if anyone would like to revise or initiate a policy in their work place</w:t>
      </w:r>
      <w:r w:rsidR="00416DE2">
        <w:t xml:space="preserve"> or </w:t>
      </w:r>
      <w:proofErr w:type="gramStart"/>
      <w:r w:rsidR="00416DE2">
        <w:t xml:space="preserve">housing.  </w:t>
      </w:r>
      <w:proofErr w:type="gramEnd"/>
      <w:r w:rsidR="00416DE2">
        <w:t>Free signs available</w:t>
      </w:r>
      <w:r>
        <w:t xml:space="preserve">.  City of Meadville is putting it on their </w:t>
      </w:r>
      <w:r w:rsidR="00EC187C">
        <w:t>agenda Andy</w:t>
      </w:r>
      <w:r>
        <w:t xml:space="preserve"> Walker City Manager is one person you can call to advocate for the policy</w:t>
      </w:r>
      <w:r w:rsidR="00872ECC">
        <w:t xml:space="preserve">.  </w:t>
      </w:r>
      <w:r w:rsidR="00872ECC" w:rsidRPr="00EC187C">
        <w:rPr>
          <w:b/>
        </w:rPr>
        <w:t xml:space="preserve">Young Lungs </w:t>
      </w:r>
      <w:proofErr w:type="gramStart"/>
      <w:r w:rsidR="00872ECC" w:rsidRPr="00EC187C">
        <w:rPr>
          <w:b/>
        </w:rPr>
        <w:t>At</w:t>
      </w:r>
      <w:proofErr w:type="gramEnd"/>
      <w:r w:rsidR="00872ECC" w:rsidRPr="00EC187C">
        <w:rPr>
          <w:b/>
        </w:rPr>
        <w:t xml:space="preserve"> Play</w:t>
      </w:r>
      <w:r w:rsidR="00872ECC">
        <w:t xml:space="preserve"> is still working to eliminate smoking in public areas children frequent.</w:t>
      </w:r>
      <w:r w:rsidR="00416DE2">
        <w:t xml:space="preserve"> </w:t>
      </w:r>
      <w:r w:rsidR="00416DE2">
        <w:t xml:space="preserve">Ashleigh English had information in the schools (each table at cafeteria) on not using ENDS.  </w:t>
      </w:r>
      <w:r w:rsidR="00416DE2">
        <w:t>For KBD and Thankful Thursdays in Meadville had a tobacco butt cleanup. Quitline resources as well all tobacco/ENDS materials always available. Reminders of LGBT conference and provider training, and LUNG FORCE.</w:t>
      </w:r>
      <w:bookmarkStart w:id="0" w:name="_GoBack"/>
      <w:bookmarkEnd w:id="0"/>
    </w:p>
    <w:p w:rsidR="0018227A" w:rsidRDefault="00872ECC" w:rsidP="00391112">
      <w:r w:rsidRPr="00872ECC">
        <w:rPr>
          <w:b/>
        </w:rPr>
        <w:t>HPV subgroup</w:t>
      </w:r>
      <w:r>
        <w:t xml:space="preserve"> still planning a speaker event with past Crawford County Sheriff Nick Hoke- Cancer survivor.   </w:t>
      </w:r>
      <w:r w:rsidR="0018227A">
        <w:t xml:space="preserve"> </w:t>
      </w:r>
      <w:r>
        <w:t xml:space="preserve">Matter of </w:t>
      </w:r>
      <w:r w:rsidR="00EC187C">
        <w:t>Balance (</w:t>
      </w:r>
      <w:r>
        <w:t xml:space="preserve">MOB) may have something with Life NW </w:t>
      </w:r>
      <w:r w:rsidR="00EC187C">
        <w:t>PA still</w:t>
      </w:r>
      <w:r>
        <w:t xml:space="preserve"> being planned.</w:t>
      </w:r>
    </w:p>
    <w:p w:rsidR="00872ECC" w:rsidRDefault="00872ECC" w:rsidP="00391112">
      <w:r w:rsidRPr="00872ECC">
        <w:rPr>
          <w:b/>
        </w:rPr>
        <w:t>Health Insurance Panel</w:t>
      </w:r>
      <w:r>
        <w:t xml:space="preserve"> event still in planning  Lee S. is lead there and is planning with CHIC a panel regarding the Current state if Insurance in Pa—Info on single payer and Private insurance programs.</w:t>
      </w:r>
    </w:p>
    <w:p w:rsidR="00872ECC" w:rsidRDefault="00872ECC" w:rsidP="00391112">
      <w:r w:rsidRPr="00EC187C">
        <w:rPr>
          <w:b/>
        </w:rPr>
        <w:t>Old Business</w:t>
      </w:r>
      <w:r>
        <w:t>:</w:t>
      </w:r>
    </w:p>
    <w:p w:rsidR="00872ECC" w:rsidRDefault="00872ECC" w:rsidP="00391112">
      <w:r>
        <w:t>Needs assessment – no report</w:t>
      </w:r>
    </w:p>
    <w:p w:rsidR="00872ECC" w:rsidRDefault="00872ECC" w:rsidP="00391112">
      <w:r>
        <w:t>Safe Deposit box –</w:t>
      </w:r>
      <w:r w:rsidR="00EC187C">
        <w:t>Paid but</w:t>
      </w:r>
      <w:r>
        <w:t xml:space="preserve"> still waiting on signatures.</w:t>
      </w:r>
    </w:p>
    <w:p w:rsidR="00EC187C" w:rsidRDefault="00EC187C" w:rsidP="00391112">
      <w:r>
        <w:t>Check signatures – still planning to do that.</w:t>
      </w:r>
    </w:p>
    <w:p w:rsidR="00EC187C" w:rsidRDefault="00EC187C" w:rsidP="00391112">
      <w:r>
        <w:lastRenderedPageBreak/>
        <w:t>Sub groups need to schedule work sessions Paula will email again to remind goals of groups and see if more members would like to help.</w:t>
      </w:r>
    </w:p>
    <w:p w:rsidR="00EC187C" w:rsidRDefault="00EC187C" w:rsidP="00391112"/>
    <w:p w:rsidR="00EC187C" w:rsidRDefault="00EC187C" w:rsidP="00391112">
      <w:r w:rsidRPr="00EC187C">
        <w:rPr>
          <w:b/>
        </w:rPr>
        <w:t>New Business</w:t>
      </w:r>
      <w:r>
        <w:t xml:space="preserve">:    None  </w:t>
      </w:r>
    </w:p>
    <w:p w:rsidR="00EC187C" w:rsidRDefault="00EC187C" w:rsidP="00391112">
      <w:r w:rsidRPr="00EC187C">
        <w:rPr>
          <w:b/>
        </w:rPr>
        <w:t xml:space="preserve">Guest Speaker </w:t>
      </w:r>
      <w:r w:rsidRPr="008A180E">
        <w:rPr>
          <w:b/>
          <w:u w:val="single"/>
        </w:rPr>
        <w:t>Trevor Pearson</w:t>
      </w:r>
      <w:r>
        <w:t xml:space="preserve"> Volunteer Coordinator from </w:t>
      </w:r>
      <w:r w:rsidRPr="00EC187C">
        <w:rPr>
          <w:b/>
        </w:rPr>
        <w:t>Heartland Hospice</w:t>
      </w:r>
      <w:r>
        <w:t>.</w:t>
      </w:r>
    </w:p>
    <w:p w:rsidR="005B1968" w:rsidRDefault="005B1968" w:rsidP="00391112">
      <w:r>
        <w:t>Trevor shared pamphlets from Heartland and described Volunteer Opportunities</w:t>
      </w:r>
      <w:r w:rsidR="008A180E">
        <w:t xml:space="preserve"> as well as some points of their services</w:t>
      </w:r>
      <w:r>
        <w:t>.</w:t>
      </w:r>
    </w:p>
    <w:p w:rsidR="008A180E" w:rsidRDefault="008A180E" w:rsidP="00391112">
      <w:r>
        <w:t>- P</w:t>
      </w:r>
      <w:r w:rsidR="005B1968">
        <w:t>rogramming for Veterans including Honor Flight.</w:t>
      </w:r>
      <w:r w:rsidR="00621239">
        <w:t xml:space="preserve"> </w:t>
      </w:r>
      <w:r>
        <w:t>A Vet to Vet program</w:t>
      </w:r>
    </w:p>
    <w:p w:rsidR="008A180E" w:rsidRDefault="008A180E" w:rsidP="00391112">
      <w:r>
        <w:t>-</w:t>
      </w:r>
      <w:r w:rsidR="005B1968">
        <w:t xml:space="preserve"> Vigil Program for patients actively passing </w:t>
      </w:r>
      <w:r>
        <w:t xml:space="preserve">someone is there </w:t>
      </w:r>
      <w:r w:rsidR="005B1968">
        <w:t>so they are not alone.  They f</w:t>
      </w:r>
      <w:r>
        <w:t>ollow the family for 13 months to provide bereavement services.</w:t>
      </w:r>
    </w:p>
    <w:p w:rsidR="008A180E" w:rsidRDefault="008A180E" w:rsidP="00391112">
      <w:r>
        <w:t>-</w:t>
      </w:r>
      <w:r w:rsidR="005B1968">
        <w:t xml:space="preserve">Hospice as a Medicare Benefit and stated they have worked with patients in Hospice for 2 years not the traditional thought of a few-6 weeks.  </w:t>
      </w:r>
    </w:p>
    <w:p w:rsidR="005B1968" w:rsidRDefault="008A180E" w:rsidP="00391112">
      <w:r>
        <w:t>-</w:t>
      </w:r>
      <w:r w:rsidR="005B1968">
        <w:t xml:space="preserve">He mentioned Nursing Home Hospice care and </w:t>
      </w:r>
      <w:r>
        <w:t xml:space="preserve">offered his card if interested </w:t>
      </w:r>
      <w:r w:rsidR="005B1968">
        <w:t xml:space="preserve">his number </w:t>
      </w:r>
      <w:r>
        <w:t xml:space="preserve">for any questions </w:t>
      </w:r>
      <w:r w:rsidR="005B1968">
        <w:t>is:  mobile- 814-636-9350 office 814-878-5990.</w:t>
      </w:r>
    </w:p>
    <w:p w:rsidR="008A180E" w:rsidRDefault="008A180E" w:rsidP="00391112">
      <w:r>
        <w:t xml:space="preserve">Those in attendance shared </w:t>
      </w:r>
      <w:r w:rsidRPr="008A180E">
        <w:rPr>
          <w:b/>
        </w:rPr>
        <w:t>Member News</w:t>
      </w:r>
      <w:r>
        <w:t>:</w:t>
      </w:r>
    </w:p>
    <w:p w:rsidR="008A180E" w:rsidRDefault="008A180E" w:rsidP="00391112">
      <w:r>
        <w:t xml:space="preserve">Lisa Cox </w:t>
      </w:r>
      <w:r w:rsidR="005230D2">
        <w:t xml:space="preserve">MMC </w:t>
      </w:r>
      <w:r>
        <w:t>shared there will be at least 10 food trucks June 15 11am-6pm at Vernon Place, It will include a car cruise in and events for kids.  It is the weekend of the Thurston Classic.</w:t>
      </w:r>
    </w:p>
    <w:p w:rsidR="00681700" w:rsidRDefault="00681700" w:rsidP="00391112">
      <w:r>
        <w:t>Women’s Services said that the CATA passes were appreciated.</w:t>
      </w:r>
    </w:p>
    <w:p w:rsidR="00681700" w:rsidRDefault="00681700" w:rsidP="00391112">
      <w:r>
        <w:t>Rose mentioned the Adult prom coming up that weekend</w:t>
      </w:r>
      <w:r w:rsidR="003E2EB5">
        <w:t xml:space="preserve"> </w:t>
      </w:r>
      <w:r>
        <w:t>(4-27) at Hotel Conneaut set up by their Shimmy Mob supporters of Women’s Services.</w:t>
      </w:r>
    </w:p>
    <w:p w:rsidR="00681700" w:rsidRDefault="00681700" w:rsidP="00391112">
      <w:r>
        <w:t>Jacquelyn S. stated there will be Pre-Diabetes and Diabetes programs at the YMCA in Titusville May or June dates coming out soon.</w:t>
      </w:r>
    </w:p>
    <w:p w:rsidR="00681700" w:rsidRDefault="00681700" w:rsidP="00391112">
      <w:r>
        <w:t>Hospice and Wesbury are partnering to do an Alzheimer’s support group</w:t>
      </w:r>
      <w:r w:rsidR="003E2EB5">
        <w:t xml:space="preserve"> it s</w:t>
      </w:r>
      <w:r>
        <w:t>tarts May 22</w:t>
      </w:r>
      <w:r w:rsidR="009749DD">
        <w:t>.</w:t>
      </w:r>
    </w:p>
    <w:p w:rsidR="00681700" w:rsidRDefault="00681700" w:rsidP="00391112">
      <w:r>
        <w:t xml:space="preserve">Kim </w:t>
      </w:r>
      <w:proofErr w:type="spellStart"/>
      <w:r>
        <w:t>Mundean</w:t>
      </w:r>
      <w:proofErr w:type="spellEnd"/>
      <w:r>
        <w:t xml:space="preserve"> PSU said she has 2 classes at Edinboro Library from the Nutrition Link program- Making healthy choices, Food choices, stretching food dollars and “move more” topics.  They are starting May 9 and are 5 weeks.</w:t>
      </w:r>
    </w:p>
    <w:p w:rsidR="00681700" w:rsidRDefault="00681700" w:rsidP="00391112">
      <w:r>
        <w:t>There also will be classes at the Titusville Housing Authority Spruce Street Community Room</w:t>
      </w:r>
    </w:p>
    <w:p w:rsidR="00681700" w:rsidRDefault="00681700" w:rsidP="00391112">
      <w:r>
        <w:t>Treavor shared a Community Access Media program where you can shoot video, do pod casts and edit material for more info camerie.org is the website.  It is $60 a year and CHIC can be a member</w:t>
      </w:r>
      <w:r w:rsidR="003E2EB5">
        <w:t xml:space="preserve"> and anyone could use the technical facility etc. even though t</w:t>
      </w:r>
      <w:r w:rsidR="005230D2">
        <w:t xml:space="preserve">hey are in Erie County.  He also shared a free App </w:t>
      </w:r>
      <w:r w:rsidR="005230D2" w:rsidRPr="005230D2">
        <w:rPr>
          <w:b/>
        </w:rPr>
        <w:t>slack space</w:t>
      </w:r>
      <w:r w:rsidR="005230D2">
        <w:t xml:space="preserve"> where the group (CHIC) could share documents (minutes and announcements)</w:t>
      </w:r>
      <w:r w:rsidR="009749DD">
        <w:t xml:space="preserve"> </w:t>
      </w:r>
      <w:r w:rsidR="005230D2">
        <w:t>they are working on and all the committee can access it.</w:t>
      </w:r>
    </w:p>
    <w:p w:rsidR="005230D2" w:rsidRDefault="003E2EB5" w:rsidP="00391112">
      <w:r>
        <w:t>Trevor</w:t>
      </w:r>
      <w:r w:rsidR="005230D2">
        <w:t xml:space="preserve"> is willing to help us if we want to participate.</w:t>
      </w:r>
    </w:p>
    <w:p w:rsidR="005230D2" w:rsidRDefault="005230D2" w:rsidP="00391112">
      <w:r w:rsidRPr="005230D2">
        <w:rPr>
          <w:b/>
        </w:rPr>
        <w:t>Motion to adjourn</w:t>
      </w:r>
      <w:r>
        <w:t xml:space="preserve"> by Trevor and second Paula Meeting adjourned.</w:t>
      </w:r>
    </w:p>
    <w:p w:rsidR="005230D2" w:rsidRDefault="005230D2" w:rsidP="005230D2">
      <w:r>
        <w:lastRenderedPageBreak/>
        <w:t>Next meeting May 20 noon in Titusville, Location to be determined. Paula will send out information.</w:t>
      </w:r>
    </w:p>
    <w:p w:rsidR="005230D2" w:rsidRDefault="005230D2" w:rsidP="00391112"/>
    <w:p w:rsidR="005230D2" w:rsidRDefault="005230D2" w:rsidP="00391112">
      <w:r>
        <w:t>Respectfully submitted,</w:t>
      </w:r>
    </w:p>
    <w:p w:rsidR="00872ECC" w:rsidRDefault="005230D2" w:rsidP="00391112">
      <w:r>
        <w:t>Donna Johnson</w:t>
      </w:r>
    </w:p>
    <w:sectPr w:rsidR="0087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12"/>
    <w:rsid w:val="000B35AB"/>
    <w:rsid w:val="00172FF6"/>
    <w:rsid w:val="0018227A"/>
    <w:rsid w:val="00391112"/>
    <w:rsid w:val="003E2EB5"/>
    <w:rsid w:val="00416DE2"/>
    <w:rsid w:val="005230D2"/>
    <w:rsid w:val="005B1968"/>
    <w:rsid w:val="00621239"/>
    <w:rsid w:val="00681700"/>
    <w:rsid w:val="00872ECC"/>
    <w:rsid w:val="008A180E"/>
    <w:rsid w:val="009749DD"/>
    <w:rsid w:val="00BC39B8"/>
    <w:rsid w:val="00E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A7FF"/>
  <w15:chartTrackingRefBased/>
  <w15:docId w15:val="{CFCB81D8-267E-4AD6-BB4D-1374AE6A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2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E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Johnson</dc:creator>
  <cp:keywords/>
  <dc:description/>
  <cp:lastModifiedBy>Sam Kerr</cp:lastModifiedBy>
  <cp:revision>2</cp:revision>
  <dcterms:created xsi:type="dcterms:W3CDTF">2019-05-17T16:28:00Z</dcterms:created>
  <dcterms:modified xsi:type="dcterms:W3CDTF">2019-05-17T16:28:00Z</dcterms:modified>
</cp:coreProperties>
</file>