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68AC" w:rsidRDefault="000115BB">
      <w:pPr>
        <w:jc w:val="center"/>
      </w:pPr>
      <w:r>
        <w:t>CHIC Steering Committee Minutes</w:t>
      </w:r>
    </w:p>
    <w:p w14:paraId="00000002" w14:textId="77777777" w:rsidR="00EE68AC" w:rsidRDefault="000115BB">
      <w:pPr>
        <w:jc w:val="center"/>
      </w:pPr>
      <w:r>
        <w:t>Monday June 22, 2020</w:t>
      </w:r>
    </w:p>
    <w:p w14:paraId="00000003" w14:textId="77777777" w:rsidR="00EE68AC" w:rsidRDefault="000115BB">
      <w:pPr>
        <w:jc w:val="center"/>
      </w:pPr>
      <w:r>
        <w:t>12:00-1:00</w:t>
      </w:r>
    </w:p>
    <w:p w14:paraId="00000004" w14:textId="77777777" w:rsidR="00EE68AC" w:rsidRDefault="000115BB">
      <w:pPr>
        <w:jc w:val="center"/>
      </w:pPr>
      <w:r>
        <w:t>Zoom Meeting</w:t>
      </w:r>
    </w:p>
    <w:p w14:paraId="00000005" w14:textId="77777777" w:rsidR="00EE68AC" w:rsidRDefault="00EE68AC">
      <w:pPr>
        <w:jc w:val="center"/>
      </w:pPr>
    </w:p>
    <w:p w14:paraId="00000006" w14:textId="77777777" w:rsidR="00EE68AC" w:rsidRDefault="000115BB">
      <w:r>
        <w:rPr>
          <w:b/>
        </w:rPr>
        <w:t xml:space="preserve">Attendance: </w:t>
      </w:r>
      <w:r>
        <w:t xml:space="preserve">Paula DiGregory (NWPA Tobacco Control Program), April Gebhart (MMC BH), Jayme Ferry (CCDAEC), Lisa Cox (MMC), Angela Morton (CCDAEC), Kandy Foote (CCDAEC), Rebecca Pears (CCDAEC), Conor Dawley (Highmark, The Caring Place), Barb Clark (Early Intervention), Dana Schaffer (UPMC), Shannon Kleckner (Gateway Health), Kristin Arendash (CATA), Cecile </w:t>
      </w:r>
      <w:proofErr w:type="spellStart"/>
      <w:r>
        <w:t>Usner</w:t>
      </w:r>
      <w:proofErr w:type="spellEnd"/>
      <w:r>
        <w:t xml:space="preserve"> (American Healthcare), Kelly Schreck (Early </w:t>
      </w:r>
      <w:proofErr w:type="spellStart"/>
      <w:r>
        <w:t>Headstart</w:t>
      </w:r>
      <w:proofErr w:type="spellEnd"/>
      <w:r>
        <w:t>/PAT), Michelle Hall (NWPA Tobacco Control Program), Rose Hilliard (WSI), Tracy Norris (</w:t>
      </w:r>
      <w:proofErr w:type="spellStart"/>
      <w:r>
        <w:t>Amerahealth</w:t>
      </w:r>
      <w:proofErr w:type="spellEnd"/>
      <w:r>
        <w:t>)</w:t>
      </w:r>
    </w:p>
    <w:p w14:paraId="00000007" w14:textId="77777777" w:rsidR="00EE68AC" w:rsidRDefault="00EE68AC"/>
    <w:p w14:paraId="00000008" w14:textId="77777777" w:rsidR="00EE68AC" w:rsidRDefault="000115BB">
      <w:pPr>
        <w:rPr>
          <w:i/>
        </w:rPr>
      </w:pPr>
      <w:r>
        <w:t>May Minutes Approved</w:t>
      </w:r>
    </w:p>
    <w:p w14:paraId="00000009" w14:textId="77777777" w:rsidR="00EE68AC" w:rsidRDefault="00EE68AC"/>
    <w:p w14:paraId="0000000A" w14:textId="77777777" w:rsidR="00EE68AC" w:rsidRDefault="000115BB">
      <w:r>
        <w:rPr>
          <w:b/>
        </w:rPr>
        <w:t xml:space="preserve">Treasurer’s Report: </w:t>
      </w:r>
      <w:r>
        <w:t>Checkbook is balanced to the end of May--one outstanding check for annual membership to Nonprofit Partnership. CHIC account total, $18,640.48; Restricted fund total, $5,908.22; Beam, $1,860.71; Looking Ahead, $0; STEADI/MOB, $4,047.51. Unrestricted fund total ledger, $12,732.26.</w:t>
      </w:r>
    </w:p>
    <w:p w14:paraId="0000000B" w14:textId="77777777" w:rsidR="00EE68AC" w:rsidRDefault="00EE68AC"/>
    <w:p w14:paraId="0000000C" w14:textId="77777777" w:rsidR="00EE68AC" w:rsidRDefault="000115BB">
      <w:pPr>
        <w:rPr>
          <w:b/>
          <w:u w:val="single"/>
        </w:rPr>
      </w:pPr>
      <w:r>
        <w:rPr>
          <w:b/>
          <w:u w:val="single"/>
        </w:rPr>
        <w:t>Committee Reports:</w:t>
      </w:r>
    </w:p>
    <w:p w14:paraId="0000000D" w14:textId="77777777" w:rsidR="00EE68AC" w:rsidRDefault="000115BB">
      <w:pPr>
        <w:numPr>
          <w:ilvl w:val="0"/>
          <w:numId w:val="3"/>
        </w:numPr>
        <w:rPr>
          <w:b/>
        </w:rPr>
      </w:pPr>
      <w:r>
        <w:rPr>
          <w:b/>
        </w:rPr>
        <w:t xml:space="preserve">Budget and Finance Committee Report- </w:t>
      </w:r>
      <w:r>
        <w:t xml:space="preserve">Members include Jayme, Kandy, and Paula. One missing/unidentified member; if you are interested in joining this committee, reach out to Paula. </w:t>
      </w:r>
    </w:p>
    <w:p w14:paraId="0000000E" w14:textId="77777777" w:rsidR="00EE68AC" w:rsidRDefault="00EE68AC"/>
    <w:p w14:paraId="0000000F" w14:textId="77777777" w:rsidR="00EE68AC" w:rsidRDefault="000115BB">
      <w:pPr>
        <w:numPr>
          <w:ilvl w:val="0"/>
          <w:numId w:val="3"/>
        </w:numPr>
      </w:pPr>
      <w:r>
        <w:rPr>
          <w:b/>
        </w:rPr>
        <w:t xml:space="preserve">CCOPC- </w:t>
      </w:r>
      <w:r>
        <w:t xml:space="preserve">First zoom meeting: Kinship Care webinar. Julia is heading up planning for Recovery Celebration in September. Please promote the virtual Recovery 5K. </w:t>
      </w:r>
    </w:p>
    <w:p w14:paraId="00000010" w14:textId="77777777" w:rsidR="00EE68AC" w:rsidRDefault="00EE68AC"/>
    <w:p w14:paraId="00000011" w14:textId="4587C72B" w:rsidR="00EE68AC" w:rsidRDefault="000115BB">
      <w:pPr>
        <w:numPr>
          <w:ilvl w:val="0"/>
          <w:numId w:val="3"/>
        </w:numPr>
      </w:pPr>
      <w:r>
        <w:rPr>
          <w:b/>
        </w:rPr>
        <w:t xml:space="preserve">Tobacco Report: </w:t>
      </w:r>
      <w:r>
        <w:t>Developing virtual cessation services. Working on forms for data collection and creating final protocols. Will possibly use doxy.me, Zoom, or FaceTime for services. There was a successful live webinar</w:t>
      </w:r>
      <w:r w:rsidR="000F3F78">
        <w:t xml:space="preserve"> integrating tobacco/nicotine in oral health community</w:t>
      </w:r>
      <w:r>
        <w:t xml:space="preserve"> on 6/2/2020. Especially eager to work with youth groups. If you have any in mind, contact Paula. Incentives for group classes/webinars are available-$50 cards (to everyone, not exclusive to pregnant women). </w:t>
      </w:r>
    </w:p>
    <w:p w14:paraId="00000012" w14:textId="77777777" w:rsidR="00EE68AC" w:rsidRDefault="00EE68AC"/>
    <w:p w14:paraId="00000013" w14:textId="77777777" w:rsidR="00EE68AC" w:rsidRDefault="000115BB">
      <w:pPr>
        <w:numPr>
          <w:ilvl w:val="0"/>
          <w:numId w:val="3"/>
        </w:numPr>
      </w:pPr>
      <w:r>
        <w:rPr>
          <w:b/>
        </w:rPr>
        <w:t xml:space="preserve">PAIC: </w:t>
      </w:r>
      <w:r>
        <w:t xml:space="preserve">Growing concern over immunizations as there have been more missed immunization appointments since social distancing has been instated. There is a toolkit available to circulate, with the hashtag #callyourpediatriciancampaign (toolkit available at AAP.org). Welcoming any thoughts for how to best disseminate toolkits. Cecile proposed home immunization visits for babies, through American Healthcare.  </w:t>
      </w:r>
    </w:p>
    <w:p w14:paraId="00000014" w14:textId="77777777" w:rsidR="00EE68AC" w:rsidRDefault="00EE68AC"/>
    <w:p w14:paraId="00000015" w14:textId="62CE329F" w:rsidR="00EE68AC" w:rsidRDefault="000115BB">
      <w:pPr>
        <w:numPr>
          <w:ilvl w:val="0"/>
          <w:numId w:val="3"/>
        </w:numPr>
      </w:pPr>
      <w:r>
        <w:rPr>
          <w:b/>
        </w:rPr>
        <w:t>MOB/STEADI:</w:t>
      </w:r>
      <w:r w:rsidR="005A7365">
        <w:rPr>
          <w:b/>
        </w:rPr>
        <w:t xml:space="preserve"> </w:t>
      </w:r>
      <w:r>
        <w:t xml:space="preserve">No new news. </w:t>
      </w:r>
    </w:p>
    <w:p w14:paraId="00000016" w14:textId="77777777" w:rsidR="00EE68AC" w:rsidRDefault="00EE68AC">
      <w:pPr>
        <w:ind w:left="720"/>
      </w:pPr>
    </w:p>
    <w:p w14:paraId="00000017" w14:textId="77777777" w:rsidR="00EE68AC" w:rsidRDefault="000115BB">
      <w:pPr>
        <w:numPr>
          <w:ilvl w:val="0"/>
          <w:numId w:val="3"/>
        </w:numPr>
      </w:pPr>
      <w:r>
        <w:rPr>
          <w:b/>
        </w:rPr>
        <w:t>Bylaw Review: (</w:t>
      </w:r>
      <w:r>
        <w:t xml:space="preserve">Jayme Ferry, Kelly Schreck, Ashleigh English, and Kandy Foote). No updates. </w:t>
      </w:r>
    </w:p>
    <w:p w14:paraId="00000018" w14:textId="77777777" w:rsidR="00EE68AC" w:rsidRDefault="00EE68AC"/>
    <w:p w14:paraId="00000019" w14:textId="77777777" w:rsidR="00EE68AC" w:rsidRDefault="000115BB">
      <w:pPr>
        <w:rPr>
          <w:u w:val="single"/>
        </w:rPr>
      </w:pPr>
      <w:r>
        <w:rPr>
          <w:b/>
          <w:u w:val="single"/>
        </w:rPr>
        <w:t xml:space="preserve">Old business: </w:t>
      </w:r>
    </w:p>
    <w:p w14:paraId="0000001A" w14:textId="77777777" w:rsidR="00EE68AC" w:rsidRDefault="000115BB">
      <w:pPr>
        <w:numPr>
          <w:ilvl w:val="0"/>
          <w:numId w:val="4"/>
        </w:numPr>
      </w:pPr>
      <w:r>
        <w:rPr>
          <w:b/>
        </w:rPr>
        <w:t>Website-- crawfordcountypartnership.org</w:t>
      </w:r>
      <w:r>
        <w:t xml:space="preserve">: Will follow-up with Trevor about this. </w:t>
      </w:r>
    </w:p>
    <w:p w14:paraId="0000001B" w14:textId="77777777" w:rsidR="00EE68AC" w:rsidRDefault="00EE68AC"/>
    <w:p w14:paraId="0000001C" w14:textId="77777777" w:rsidR="00EE68AC" w:rsidRDefault="000115BB">
      <w:pPr>
        <w:numPr>
          <w:ilvl w:val="0"/>
          <w:numId w:val="4"/>
        </w:numPr>
        <w:rPr>
          <w:b/>
        </w:rPr>
      </w:pPr>
      <w:r>
        <w:rPr>
          <w:b/>
        </w:rPr>
        <w:t>CATA Tickets</w:t>
      </w:r>
      <w:r>
        <w:t xml:space="preserve">: Will proceed with acquiring 600 Lifeline tickets. Make sure to give your clients two tickets for a round trip as each ticket is only good for one ride. Started back with full fare collection. There is a ride schedule on the CATA website. </w:t>
      </w:r>
    </w:p>
    <w:p w14:paraId="0000001D" w14:textId="77777777" w:rsidR="00EE68AC" w:rsidRDefault="000115BB">
      <w:pPr>
        <w:numPr>
          <w:ilvl w:val="1"/>
          <w:numId w:val="4"/>
        </w:numPr>
      </w:pPr>
      <w:r>
        <w:t xml:space="preserve">Tickets are app. the size of a business card (re stamp sizing). </w:t>
      </w:r>
    </w:p>
    <w:p w14:paraId="0000001E" w14:textId="77777777" w:rsidR="00EE68AC" w:rsidRDefault="00EE68AC"/>
    <w:p w14:paraId="0000001F" w14:textId="77777777" w:rsidR="00EE68AC" w:rsidRDefault="000115BB">
      <w:pPr>
        <w:rPr>
          <w:b/>
          <w:u w:val="single"/>
        </w:rPr>
      </w:pPr>
      <w:r>
        <w:rPr>
          <w:b/>
          <w:u w:val="single"/>
        </w:rPr>
        <w:t>New business:</w:t>
      </w:r>
    </w:p>
    <w:p w14:paraId="00000020" w14:textId="77777777" w:rsidR="00EE68AC" w:rsidRDefault="000115BB">
      <w:pPr>
        <w:numPr>
          <w:ilvl w:val="0"/>
          <w:numId w:val="1"/>
        </w:numPr>
      </w:pPr>
      <w:r>
        <w:rPr>
          <w:b/>
        </w:rPr>
        <w:t xml:space="preserve">Change of signatures at NW Savings Update: </w:t>
      </w:r>
      <w:r>
        <w:t>No Updates</w:t>
      </w:r>
    </w:p>
    <w:p w14:paraId="00000021" w14:textId="77777777" w:rsidR="00EE68AC" w:rsidRDefault="00EE68AC"/>
    <w:p w14:paraId="00000022" w14:textId="77777777" w:rsidR="00EE68AC" w:rsidRDefault="000115BB">
      <w:pPr>
        <w:numPr>
          <w:ilvl w:val="0"/>
          <w:numId w:val="1"/>
        </w:numPr>
        <w:rPr>
          <w:b/>
        </w:rPr>
      </w:pPr>
      <w:r>
        <w:rPr>
          <w:b/>
        </w:rPr>
        <w:t>Subgroup planning:</w:t>
      </w:r>
    </w:p>
    <w:p w14:paraId="00000023" w14:textId="77777777" w:rsidR="00EE68AC" w:rsidRDefault="000115BB">
      <w:pPr>
        <w:numPr>
          <w:ilvl w:val="0"/>
          <w:numId w:val="2"/>
        </w:numPr>
      </w:pPr>
      <w:r>
        <w:rPr>
          <w:b/>
        </w:rPr>
        <w:t>Insurance Panel</w:t>
      </w:r>
      <w:r>
        <w:t xml:space="preserve">- Discussing possibility of recording with Armstrong cable. Lisa and Lee are coordinating panel planning. </w:t>
      </w:r>
    </w:p>
    <w:p w14:paraId="00000024" w14:textId="77777777" w:rsidR="00EE68AC" w:rsidRDefault="000115BB">
      <w:pPr>
        <w:numPr>
          <w:ilvl w:val="0"/>
          <w:numId w:val="2"/>
        </w:numPr>
      </w:pPr>
      <w:r>
        <w:rPr>
          <w:b/>
        </w:rPr>
        <w:t>HPV-</w:t>
      </w:r>
      <w:r>
        <w:t xml:space="preserve"> If you are interested in joining this panel, please reach out to Paula. Looking to do virtual presentation (re </w:t>
      </w:r>
      <w:proofErr w:type="gramStart"/>
      <w:r>
        <w:t>HPV)--</w:t>
      </w:r>
      <w:proofErr w:type="gramEnd"/>
      <w:r>
        <w:t xml:space="preserve">including info re increased susceptibility for nicotine and tobacco users. </w:t>
      </w:r>
    </w:p>
    <w:p w14:paraId="00000025" w14:textId="77777777" w:rsidR="00EE68AC" w:rsidRDefault="000115BB">
      <w:pPr>
        <w:numPr>
          <w:ilvl w:val="0"/>
          <w:numId w:val="2"/>
        </w:numPr>
      </w:pPr>
      <w:proofErr w:type="spellStart"/>
      <w:r>
        <w:rPr>
          <w:b/>
        </w:rPr>
        <w:t>WalkWorks</w:t>
      </w:r>
      <w:proofErr w:type="spellEnd"/>
      <w:r>
        <w:rPr>
          <w:b/>
        </w:rPr>
        <w:t xml:space="preserve">- </w:t>
      </w:r>
      <w:r>
        <w:t>CHIC will help sponsor the video recording outside the YWCA, encouraging people to move.</w:t>
      </w:r>
    </w:p>
    <w:p w14:paraId="00000026" w14:textId="77777777" w:rsidR="00EE68AC" w:rsidRDefault="00EE68AC"/>
    <w:p w14:paraId="00000027" w14:textId="77777777" w:rsidR="00EE68AC" w:rsidRDefault="000115BB">
      <w:r>
        <w:rPr>
          <w:b/>
        </w:rPr>
        <w:t>3</w:t>
      </w:r>
      <w:r>
        <w:t xml:space="preserve">. </w:t>
      </w:r>
      <w:r>
        <w:rPr>
          <w:b/>
        </w:rPr>
        <w:t>Brochure need/order/update:</w:t>
      </w:r>
      <w:r>
        <w:t xml:space="preserve"> Will follow-up with Trevor </w:t>
      </w:r>
      <w:proofErr w:type="gramStart"/>
      <w:r>
        <w:t>re work</w:t>
      </w:r>
      <w:proofErr w:type="gramEnd"/>
      <w:r>
        <w:t xml:space="preserve"> that has been completed/next steps. </w:t>
      </w:r>
    </w:p>
    <w:p w14:paraId="00000028" w14:textId="77777777" w:rsidR="00EE68AC" w:rsidRDefault="00EE68AC">
      <w:pPr>
        <w:rPr>
          <w:color w:val="FF0000"/>
        </w:rPr>
      </w:pPr>
    </w:p>
    <w:p w14:paraId="00000029" w14:textId="77777777" w:rsidR="00EE68AC" w:rsidRDefault="000115BB">
      <w:pPr>
        <w:rPr>
          <w:b/>
          <w:u w:val="single"/>
        </w:rPr>
      </w:pPr>
      <w:r>
        <w:rPr>
          <w:b/>
          <w:u w:val="single"/>
        </w:rPr>
        <w:t>Member News</w:t>
      </w:r>
    </w:p>
    <w:p w14:paraId="0000002A" w14:textId="5F70F5A8" w:rsidR="00EE68AC" w:rsidRDefault="000F3F78">
      <w:r>
        <w:t>Angela Morton of CCDAEC reported on</w:t>
      </w:r>
      <w:r w:rsidR="000115BB" w:rsidRPr="000F3F78">
        <w:t xml:space="preserve"> </w:t>
      </w:r>
      <w:r w:rsidR="000115BB">
        <w:t xml:space="preserve">PAstart.org--a resource for instilling protective factors in kids in hopes of preventing substance abuse. </w:t>
      </w:r>
    </w:p>
    <w:p w14:paraId="0000002B" w14:textId="77777777" w:rsidR="00EE68AC" w:rsidRDefault="00EE68AC">
      <w:pPr>
        <w:rPr>
          <w:b/>
          <w:u w:val="single"/>
        </w:rPr>
      </w:pPr>
    </w:p>
    <w:p w14:paraId="0000002C" w14:textId="594D2CC8" w:rsidR="00EE68AC" w:rsidRDefault="000115BB">
      <w:r>
        <w:rPr>
          <w:b/>
        </w:rPr>
        <w:t xml:space="preserve">Adjournment/next meeting: </w:t>
      </w:r>
      <w:r>
        <w:t>July</w:t>
      </w:r>
      <w:r>
        <w:rPr>
          <w:b/>
        </w:rPr>
        <w:t xml:space="preserve"> </w:t>
      </w:r>
      <w:r w:rsidR="000F3F78">
        <w:t xml:space="preserve">27, </w:t>
      </w:r>
      <w:r>
        <w:t>2020- Zoom Meeting</w:t>
      </w:r>
    </w:p>
    <w:p w14:paraId="0000002D" w14:textId="77777777" w:rsidR="00EE68AC" w:rsidRDefault="00EE68AC">
      <w:pPr>
        <w:rPr>
          <w:b/>
        </w:rPr>
      </w:pPr>
    </w:p>
    <w:p w14:paraId="0000002E" w14:textId="77777777" w:rsidR="00EE68AC" w:rsidRDefault="00EE68AC">
      <w:pPr>
        <w:jc w:val="center"/>
      </w:pPr>
    </w:p>
    <w:sectPr w:rsidR="00EE68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62C"/>
    <w:multiLevelType w:val="multilevel"/>
    <w:tmpl w:val="F7E0E33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A1975"/>
    <w:multiLevelType w:val="multilevel"/>
    <w:tmpl w:val="9D5434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6254B53"/>
    <w:multiLevelType w:val="multilevel"/>
    <w:tmpl w:val="C9A8C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2A2042"/>
    <w:multiLevelType w:val="multilevel"/>
    <w:tmpl w:val="9AA2BBB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AC"/>
    <w:rsid w:val="000115BB"/>
    <w:rsid w:val="000F3F78"/>
    <w:rsid w:val="005A7365"/>
    <w:rsid w:val="00E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EDF"/>
  <w15:docId w15:val="{8AC777A9-A53C-4494-B4B6-10132930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Meadville Medical Center</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Gebhart April</dc:creator>
  <cp:lastModifiedBy>Paula Di Gregory</cp:lastModifiedBy>
  <cp:revision>4</cp:revision>
  <dcterms:created xsi:type="dcterms:W3CDTF">2020-06-22T21:27:00Z</dcterms:created>
  <dcterms:modified xsi:type="dcterms:W3CDTF">2020-07-22T17:46:00Z</dcterms:modified>
</cp:coreProperties>
</file>