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89D4" w14:textId="2EA496C9" w:rsidR="003F1479" w:rsidRPr="002C379C" w:rsidRDefault="001323CC" w:rsidP="003F1479">
      <w:pPr>
        <w:jc w:val="center"/>
      </w:pPr>
      <w:r>
        <w:t xml:space="preserve"> </w:t>
      </w:r>
      <w:r w:rsidR="003F1479" w:rsidRPr="002C379C">
        <w:rPr>
          <w:noProof/>
        </w:rPr>
        <w:drawing>
          <wp:inline distT="0" distB="0" distL="0" distR="0" wp14:anchorId="6B6DC054" wp14:editId="6C784688">
            <wp:extent cx="1733550" cy="868680"/>
            <wp:effectExtent l="0" t="0" r="0" b="7620"/>
            <wp:docPr id="1" name="Picture 1" descr="ACI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C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F6A98" w14:textId="77777777" w:rsidR="003F1479" w:rsidRPr="002C379C" w:rsidRDefault="003F1479" w:rsidP="003F1479"/>
    <w:p w14:paraId="40294E97" w14:textId="77777777" w:rsidR="003F1479" w:rsidRPr="006541CA" w:rsidRDefault="003F1479" w:rsidP="003F1479">
      <w:pPr>
        <w:jc w:val="center"/>
      </w:pPr>
      <w:r w:rsidRPr="006541CA">
        <w:t>Allegheny County Immunization Coalition</w:t>
      </w:r>
    </w:p>
    <w:p w14:paraId="0BB8DCFC" w14:textId="1DB1FE53" w:rsidR="003F1479" w:rsidRPr="006541CA" w:rsidRDefault="003F1479" w:rsidP="003F1479">
      <w:pPr>
        <w:jc w:val="center"/>
      </w:pPr>
      <w:r w:rsidRPr="006541CA">
        <w:t>General Membership Meeting Agenda</w:t>
      </w:r>
    </w:p>
    <w:p w14:paraId="288DCACA" w14:textId="77777777" w:rsidR="00EF4889" w:rsidRPr="006541CA" w:rsidRDefault="00EF4889" w:rsidP="003F1479">
      <w:pPr>
        <w:jc w:val="center"/>
      </w:pPr>
      <w:r w:rsidRPr="006541CA">
        <w:t>Hilton Garden Inn Pittsburgh University Place</w:t>
      </w:r>
    </w:p>
    <w:p w14:paraId="4FEDA8B3" w14:textId="57C4D897" w:rsidR="003F1479" w:rsidRPr="006541CA" w:rsidRDefault="00EF4889" w:rsidP="003F1479">
      <w:pPr>
        <w:jc w:val="center"/>
      </w:pPr>
      <w:r w:rsidRPr="006541CA">
        <w:t>December 6</w:t>
      </w:r>
      <w:r w:rsidR="003F1479" w:rsidRPr="006541CA">
        <w:t>, 2018</w:t>
      </w:r>
    </w:p>
    <w:p w14:paraId="0EA276BE" w14:textId="35B5EC2D" w:rsidR="004D72FE" w:rsidRPr="006541CA" w:rsidRDefault="004D72FE"/>
    <w:p w14:paraId="47D020F1" w14:textId="77777777" w:rsidR="004578FD" w:rsidRPr="006541CA" w:rsidRDefault="00EF4889" w:rsidP="004578FD">
      <w:pPr>
        <w:pStyle w:val="ListParagraph"/>
        <w:numPr>
          <w:ilvl w:val="0"/>
          <w:numId w:val="2"/>
        </w:numPr>
        <w:rPr>
          <w:b/>
        </w:rPr>
      </w:pPr>
      <w:r w:rsidRPr="006541CA">
        <w:rPr>
          <w:b/>
        </w:rPr>
        <w:t>9-9:15 Welcome: Dr. Coppula</w:t>
      </w:r>
    </w:p>
    <w:p w14:paraId="085BDDD7" w14:textId="6C0479C3" w:rsidR="00411F01" w:rsidRPr="006541CA" w:rsidRDefault="00411F01" w:rsidP="004578FD">
      <w:pPr>
        <w:ind w:left="1080"/>
      </w:pPr>
      <w:r w:rsidRPr="006541CA">
        <w:t>The meeting was called to order at 9:05.</w:t>
      </w:r>
    </w:p>
    <w:p w14:paraId="475A3DDF" w14:textId="46DA4E38" w:rsidR="00411F01" w:rsidRPr="006541CA" w:rsidRDefault="00411F01" w:rsidP="004578FD">
      <w:pPr>
        <w:ind w:left="1080"/>
        <w:rPr>
          <w:b/>
        </w:rPr>
      </w:pPr>
      <w:r w:rsidRPr="006541CA">
        <w:t>Dr. Middleton was introduced.</w:t>
      </w:r>
    </w:p>
    <w:p w14:paraId="161C34F7" w14:textId="77777777" w:rsidR="00EF4889" w:rsidRPr="006541CA" w:rsidRDefault="00EF4889" w:rsidP="00EF4889">
      <w:pPr>
        <w:rPr>
          <w:b/>
        </w:rPr>
      </w:pPr>
    </w:p>
    <w:p w14:paraId="080F4146" w14:textId="6EB933FC" w:rsidR="004578FD" w:rsidRPr="006541CA" w:rsidRDefault="00EF4889" w:rsidP="004578FD">
      <w:pPr>
        <w:pStyle w:val="ListParagraph"/>
        <w:numPr>
          <w:ilvl w:val="0"/>
          <w:numId w:val="2"/>
        </w:numPr>
        <w:rPr>
          <w:b/>
        </w:rPr>
      </w:pPr>
      <w:r w:rsidRPr="006541CA">
        <w:rPr>
          <w:b/>
        </w:rPr>
        <w:t>9:15-10:15am</w:t>
      </w:r>
      <w:r w:rsidR="004578FD" w:rsidRPr="006541CA">
        <w:rPr>
          <w:b/>
        </w:rPr>
        <w:t>: Dr Donald Middleton</w:t>
      </w:r>
      <w:r w:rsidR="007106D5" w:rsidRPr="006541CA">
        <w:rPr>
          <w:b/>
        </w:rPr>
        <w:t xml:space="preserve"> (includes Q&amp;A session)</w:t>
      </w:r>
    </w:p>
    <w:p w14:paraId="5328B821" w14:textId="73FCE37A" w:rsidR="00EF4889" w:rsidRPr="006541CA" w:rsidRDefault="004578FD" w:rsidP="004578FD">
      <w:pPr>
        <w:pStyle w:val="ListParagraph"/>
        <w:ind w:left="1080"/>
      </w:pPr>
      <w:r w:rsidRPr="006541CA">
        <w:t>Pneumococcal Disease</w:t>
      </w:r>
    </w:p>
    <w:p w14:paraId="1FCA83BB" w14:textId="313BB2A5" w:rsidR="00411F01" w:rsidRPr="006541CA" w:rsidRDefault="00411F01" w:rsidP="004578FD">
      <w:pPr>
        <w:pStyle w:val="ListParagraph"/>
        <w:ind w:left="1080"/>
        <w:rPr>
          <w:b/>
        </w:rPr>
      </w:pPr>
      <w:r w:rsidRPr="006541CA">
        <w:t>Dr. Middleton reviewed pneumococcal disease, current vaccines in use and current indications for the vaccines.  He has agreed to provide slides from his talk for use by the members of ACIC.</w:t>
      </w:r>
      <w:r w:rsidR="006541CA" w:rsidRPr="006541CA">
        <w:t xml:space="preserve"> They will be sent out to membership when they are received.</w:t>
      </w:r>
    </w:p>
    <w:p w14:paraId="5C2CA001" w14:textId="77777777" w:rsidR="00EF4889" w:rsidRPr="006541CA" w:rsidRDefault="00EF4889" w:rsidP="00EF4889">
      <w:pPr>
        <w:rPr>
          <w:b/>
        </w:rPr>
      </w:pPr>
    </w:p>
    <w:p w14:paraId="37033449" w14:textId="77777777" w:rsidR="00EF4889" w:rsidRPr="006541CA" w:rsidRDefault="00EF4889" w:rsidP="00EF4889">
      <w:pPr>
        <w:pStyle w:val="ListParagraph"/>
        <w:numPr>
          <w:ilvl w:val="0"/>
          <w:numId w:val="2"/>
        </w:numPr>
        <w:rPr>
          <w:b/>
        </w:rPr>
      </w:pPr>
      <w:r w:rsidRPr="006541CA">
        <w:rPr>
          <w:b/>
        </w:rPr>
        <w:t>10:15-10:20 Break</w:t>
      </w:r>
    </w:p>
    <w:p w14:paraId="10F999E8" w14:textId="77777777" w:rsidR="00EF4889" w:rsidRPr="006541CA" w:rsidRDefault="00EF4889" w:rsidP="00EF4889">
      <w:pPr>
        <w:rPr>
          <w:b/>
        </w:rPr>
      </w:pPr>
    </w:p>
    <w:p w14:paraId="56F7B132" w14:textId="49BEB369" w:rsidR="004578FD" w:rsidRPr="006541CA" w:rsidRDefault="00EF4889" w:rsidP="004578FD">
      <w:pPr>
        <w:pStyle w:val="ListParagraph"/>
        <w:numPr>
          <w:ilvl w:val="0"/>
          <w:numId w:val="2"/>
        </w:numPr>
        <w:rPr>
          <w:b/>
        </w:rPr>
      </w:pPr>
      <w:r w:rsidRPr="006541CA">
        <w:rPr>
          <w:b/>
        </w:rPr>
        <w:t>10:20-1</w:t>
      </w:r>
      <w:r w:rsidR="00C9422D">
        <w:rPr>
          <w:b/>
        </w:rPr>
        <w:t>0:55</w:t>
      </w:r>
      <w:r w:rsidRPr="006541CA">
        <w:rPr>
          <w:b/>
        </w:rPr>
        <w:t>am</w:t>
      </w:r>
      <w:r w:rsidR="004578FD" w:rsidRPr="006541CA">
        <w:rPr>
          <w:b/>
        </w:rPr>
        <w:t>: Dr. Coppula</w:t>
      </w:r>
    </w:p>
    <w:p w14:paraId="169550EA" w14:textId="794DE471" w:rsidR="00411F01" w:rsidRPr="006541CA" w:rsidRDefault="00411F01" w:rsidP="00B62FC4">
      <w:pPr>
        <w:pStyle w:val="ListParagraph"/>
        <w:ind w:left="1080"/>
      </w:pPr>
      <w:r w:rsidRPr="006541CA">
        <w:rPr>
          <w:u w:val="single"/>
        </w:rPr>
        <w:t>Minutes of last meeting were approved</w:t>
      </w:r>
      <w:r w:rsidRPr="006541CA">
        <w:t>.</w:t>
      </w:r>
    </w:p>
    <w:p w14:paraId="7A248CF5" w14:textId="77777777" w:rsidR="006541CA" w:rsidRPr="006541CA" w:rsidRDefault="004578FD" w:rsidP="00B62FC4">
      <w:pPr>
        <w:pStyle w:val="ListParagraph"/>
        <w:ind w:left="1080"/>
      </w:pPr>
      <w:r w:rsidRPr="006541CA">
        <w:rPr>
          <w:u w:val="single"/>
        </w:rPr>
        <w:t>Review Bylaws</w:t>
      </w:r>
      <w:r w:rsidR="00411F01" w:rsidRPr="006541CA">
        <w:t xml:space="preserve">: </w:t>
      </w:r>
    </w:p>
    <w:p w14:paraId="3AE81782" w14:textId="42A61FF3" w:rsidR="004578FD" w:rsidRPr="006541CA" w:rsidRDefault="00411F01" w:rsidP="00B62FC4">
      <w:pPr>
        <w:pStyle w:val="ListParagraph"/>
        <w:ind w:left="1080"/>
      </w:pPr>
      <w:r w:rsidRPr="006541CA">
        <w:t>Copies of the bylaws were available and unanimously approved by the available members.</w:t>
      </w:r>
    </w:p>
    <w:p w14:paraId="1F6A12B8" w14:textId="6462409F" w:rsidR="00B62FC4" w:rsidRPr="006541CA" w:rsidRDefault="00B62FC4" w:rsidP="00B62FC4">
      <w:pPr>
        <w:pStyle w:val="ListParagraph"/>
        <w:ind w:left="1080"/>
        <w:rPr>
          <w:u w:val="single"/>
        </w:rPr>
      </w:pPr>
      <w:r w:rsidRPr="006541CA">
        <w:rPr>
          <w:u w:val="single"/>
        </w:rPr>
        <w:t>Chairperson Election</w:t>
      </w:r>
      <w:r w:rsidR="00411F01" w:rsidRPr="006541CA">
        <w:rPr>
          <w:u w:val="single"/>
        </w:rPr>
        <w:t>:</w:t>
      </w:r>
    </w:p>
    <w:p w14:paraId="4E7BAAB7" w14:textId="77777777" w:rsidR="006541CA" w:rsidRPr="006541CA" w:rsidRDefault="00411F01" w:rsidP="00B62FC4">
      <w:pPr>
        <w:pStyle w:val="ListParagraph"/>
        <w:ind w:left="1080"/>
      </w:pPr>
      <w:r w:rsidRPr="006541CA">
        <w:t xml:space="preserve">With the resignation of Steve Forest as </w:t>
      </w:r>
      <w:r w:rsidR="009E15F1" w:rsidRPr="006541CA">
        <w:t xml:space="preserve">Chairperson, the executive committee nominated RK Baird as Interim Chairperson.  </w:t>
      </w:r>
      <w:r w:rsidR="0064669C" w:rsidRPr="006541CA">
        <w:t xml:space="preserve">He was unanimously approved by the available members.  Dr. </w:t>
      </w:r>
      <w:proofErr w:type="spellStart"/>
      <w:r w:rsidR="0064669C" w:rsidRPr="006541CA">
        <w:t>Khlood</w:t>
      </w:r>
      <w:proofErr w:type="spellEnd"/>
      <w:r w:rsidR="0064669C" w:rsidRPr="006541CA">
        <w:t xml:space="preserve"> Salman offered to assist during the Interim period. </w:t>
      </w:r>
    </w:p>
    <w:p w14:paraId="7B1EB713" w14:textId="46B5FB6F" w:rsidR="00411F01" w:rsidRPr="006541CA" w:rsidRDefault="0064669C" w:rsidP="00B62FC4">
      <w:pPr>
        <w:pStyle w:val="ListParagraph"/>
        <w:ind w:left="1080"/>
      </w:pPr>
      <w:r w:rsidRPr="006541CA">
        <w:t xml:space="preserve">New </w:t>
      </w:r>
      <w:r w:rsidR="006541CA" w:rsidRPr="006541CA">
        <w:t xml:space="preserve">executive committee </w:t>
      </w:r>
      <w:r w:rsidRPr="006541CA">
        <w:t xml:space="preserve">elections will occur in </w:t>
      </w:r>
      <w:r w:rsidRPr="006541CA">
        <w:rPr>
          <w:i/>
        </w:rPr>
        <w:t>May 2019.</w:t>
      </w:r>
    </w:p>
    <w:p w14:paraId="7A5EF35E" w14:textId="313973BF" w:rsidR="00B62FC4" w:rsidRPr="006541CA" w:rsidRDefault="000A62C0" w:rsidP="00B62FC4">
      <w:pPr>
        <w:pStyle w:val="ListParagraph"/>
        <w:ind w:left="1080"/>
        <w:rPr>
          <w:u w:val="single"/>
        </w:rPr>
      </w:pPr>
      <w:r w:rsidRPr="006541CA">
        <w:rPr>
          <w:u w:val="single"/>
        </w:rPr>
        <w:t xml:space="preserve">Review </w:t>
      </w:r>
      <w:r w:rsidR="00B62FC4" w:rsidRPr="006541CA">
        <w:rPr>
          <w:u w:val="single"/>
        </w:rPr>
        <w:t>Strategic Plan</w:t>
      </w:r>
      <w:r w:rsidR="0064669C" w:rsidRPr="006541CA">
        <w:rPr>
          <w:u w:val="single"/>
        </w:rPr>
        <w:t>:</w:t>
      </w:r>
    </w:p>
    <w:p w14:paraId="32FB7782" w14:textId="77777777" w:rsidR="006541CA" w:rsidRPr="006541CA" w:rsidRDefault="0064669C" w:rsidP="00B62FC4">
      <w:pPr>
        <w:pStyle w:val="ListParagraph"/>
        <w:ind w:left="1080"/>
      </w:pPr>
      <w:r w:rsidRPr="006541CA">
        <w:t xml:space="preserve">Approval of the bylaws change will allow for a systematic leadership secession plan. The executive committee also suggested hiring or subcontracting an </w:t>
      </w:r>
      <w:r w:rsidR="00E167A4" w:rsidRPr="006541CA">
        <w:t>administrative assistant</w:t>
      </w:r>
      <w:r w:rsidRPr="006541CA">
        <w:t xml:space="preserve"> to coordinate the activities of the ACIC.  This position will be paid from the ACIC cash account (not from the </w:t>
      </w:r>
      <w:r w:rsidR="00E167A4" w:rsidRPr="006541CA">
        <w:t xml:space="preserve">Grant account).  </w:t>
      </w:r>
    </w:p>
    <w:p w14:paraId="42EDA0AA" w14:textId="13F91B7E" w:rsidR="0064669C" w:rsidRPr="006541CA" w:rsidRDefault="00E167A4" w:rsidP="00B62FC4">
      <w:pPr>
        <w:pStyle w:val="ListParagraph"/>
        <w:ind w:left="1080"/>
      </w:pPr>
      <w:r w:rsidRPr="006541CA">
        <w:t xml:space="preserve">The Annual Conference has been extremely </w:t>
      </w:r>
      <w:r w:rsidR="006541CA" w:rsidRPr="006541CA">
        <w:t>successful,</w:t>
      </w:r>
      <w:r w:rsidRPr="006541CA">
        <w:t xml:space="preserve"> and we would like to continue this event with the same organizational team.</w:t>
      </w:r>
    </w:p>
    <w:p w14:paraId="5339CD62" w14:textId="06DF656D" w:rsidR="000A62C0" w:rsidRPr="006541CA" w:rsidRDefault="006541CA" w:rsidP="006541CA">
      <w:pPr>
        <w:pStyle w:val="ListParagraph"/>
        <w:tabs>
          <w:tab w:val="left" w:pos="6258"/>
        </w:tabs>
        <w:ind w:left="1080"/>
      </w:pPr>
      <w:r w:rsidRPr="006541CA">
        <w:rPr>
          <w:u w:val="single"/>
        </w:rPr>
        <w:t>T</w:t>
      </w:r>
      <w:r w:rsidR="00EF4889" w:rsidRPr="006541CA">
        <w:rPr>
          <w:u w:val="single"/>
        </w:rPr>
        <w:t>reasurer’s report</w:t>
      </w:r>
      <w:r w:rsidR="00E167A4" w:rsidRPr="006541CA">
        <w:rPr>
          <w:u w:val="single"/>
        </w:rPr>
        <w:t>:</w:t>
      </w:r>
    </w:p>
    <w:p w14:paraId="74E14F64" w14:textId="77777777" w:rsidR="00E167A4" w:rsidRPr="006541CA" w:rsidRDefault="00E167A4" w:rsidP="00E167A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A">
        <w:rPr>
          <w:rFonts w:ascii="Times New Roman" w:hAnsi="Times New Roman" w:cs="Times New Roman"/>
          <w:b/>
          <w:sz w:val="24"/>
          <w:szCs w:val="24"/>
        </w:rPr>
        <w:t xml:space="preserve">TREASURER’S REPORT </w:t>
      </w:r>
      <w:r w:rsidRPr="006541CA">
        <w:rPr>
          <w:rFonts w:ascii="Times New Roman" w:hAnsi="Times New Roman" w:cs="Times New Roman"/>
          <w:b/>
          <w:sz w:val="24"/>
          <w:szCs w:val="24"/>
        </w:rPr>
        <w:br/>
        <w:t>Allegheny County Immunization Coalition</w:t>
      </w:r>
    </w:p>
    <w:p w14:paraId="02AFAFC2" w14:textId="77777777" w:rsidR="00E167A4" w:rsidRPr="006541CA" w:rsidRDefault="00E167A4" w:rsidP="00E167A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A">
        <w:rPr>
          <w:rFonts w:ascii="Times New Roman" w:hAnsi="Times New Roman" w:cs="Times New Roman"/>
          <w:b/>
          <w:sz w:val="24"/>
          <w:szCs w:val="24"/>
        </w:rPr>
        <w:t>September 26</w:t>
      </w:r>
      <w:r w:rsidRPr="006541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541CA">
        <w:rPr>
          <w:rFonts w:ascii="Times New Roman" w:hAnsi="Times New Roman" w:cs="Times New Roman"/>
          <w:b/>
          <w:sz w:val="24"/>
          <w:szCs w:val="24"/>
        </w:rPr>
        <w:t>, 2018 through December 1</w:t>
      </w:r>
      <w:r w:rsidRPr="006541C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541CA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8F665D7" w14:textId="4342AE9C" w:rsidR="00E167A4" w:rsidRPr="006541CA" w:rsidRDefault="00E167A4" w:rsidP="00E167A4"/>
    <w:p w14:paraId="7031705C" w14:textId="77777777" w:rsidR="006541CA" w:rsidRPr="006541CA" w:rsidRDefault="006541CA" w:rsidP="00E167A4"/>
    <w:p w14:paraId="0FADC413" w14:textId="77777777" w:rsidR="00E167A4" w:rsidRPr="006541CA" w:rsidRDefault="00E167A4" w:rsidP="00E167A4">
      <w:pPr>
        <w:jc w:val="center"/>
        <w:rPr>
          <w:b/>
        </w:rPr>
      </w:pPr>
      <w:r w:rsidRPr="006541CA">
        <w:rPr>
          <w:b/>
        </w:rPr>
        <w:lastRenderedPageBreak/>
        <w:t>GRANT SUBCONTRACT ACCOUNT, #27480192</w:t>
      </w:r>
    </w:p>
    <w:p w14:paraId="1847C4A7" w14:textId="16BA5DD3" w:rsidR="00E167A4" w:rsidRPr="006541CA" w:rsidRDefault="00E167A4" w:rsidP="00E167A4">
      <w:pPr>
        <w:ind w:right="270"/>
        <w:rPr>
          <w:b/>
        </w:rPr>
      </w:pPr>
      <w:r w:rsidRPr="006541CA">
        <w:rPr>
          <w:b/>
        </w:rPr>
        <w:t>Balance on Hand, September 26</w:t>
      </w:r>
      <w:r w:rsidRPr="006541CA">
        <w:rPr>
          <w:b/>
          <w:vertAlign w:val="superscript"/>
        </w:rPr>
        <w:t>th</w:t>
      </w:r>
      <w:r w:rsidRPr="006541CA">
        <w:rPr>
          <w:b/>
        </w:rPr>
        <w:t>, 2018</w:t>
      </w:r>
      <w:r w:rsidRPr="006541CA">
        <w:tab/>
        <w:t xml:space="preserve">                                                            </w:t>
      </w:r>
      <w:r w:rsidR="006541CA" w:rsidRPr="006541CA">
        <w:t xml:space="preserve"> </w:t>
      </w:r>
      <w:r w:rsidRPr="006541CA">
        <w:rPr>
          <w:b/>
        </w:rPr>
        <w:t>$16,060.75</w:t>
      </w:r>
    </w:p>
    <w:p w14:paraId="144FF38B" w14:textId="5C8A27EC" w:rsidR="00E167A4" w:rsidRPr="006541CA" w:rsidRDefault="00E167A4" w:rsidP="00E167A4">
      <w:pPr>
        <w:pStyle w:val="NoSpacing"/>
        <w:tabs>
          <w:tab w:val="left" w:pos="7920"/>
        </w:tabs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>Expenses</w:t>
      </w:r>
      <w:r w:rsidR="00654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78F">
        <w:rPr>
          <w:rFonts w:ascii="Times New Roman" w:hAnsi="Times New Roman" w:cs="Times New Roman"/>
          <w:sz w:val="24"/>
          <w:szCs w:val="24"/>
        </w:rPr>
        <w:t>-</w:t>
      </w:r>
      <w:r w:rsidRPr="006541CA">
        <w:rPr>
          <w:rFonts w:ascii="Times New Roman" w:hAnsi="Times New Roman" w:cs="Times New Roman"/>
          <w:sz w:val="24"/>
          <w:szCs w:val="24"/>
        </w:rPr>
        <w:t xml:space="preserve">  ACIC</w:t>
      </w:r>
      <w:proofErr w:type="gramEnd"/>
      <w:r w:rsidRPr="006541CA">
        <w:rPr>
          <w:rFonts w:ascii="Times New Roman" w:hAnsi="Times New Roman" w:cs="Times New Roman"/>
          <w:sz w:val="24"/>
          <w:szCs w:val="24"/>
        </w:rPr>
        <w:t xml:space="preserve"> Conference Hotel Fee </w:t>
      </w:r>
      <w:r w:rsidR="0065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541CA">
        <w:rPr>
          <w:rFonts w:ascii="Times New Roman" w:hAnsi="Times New Roman" w:cs="Times New Roman"/>
          <w:sz w:val="24"/>
          <w:szCs w:val="24"/>
        </w:rPr>
        <w:t xml:space="preserve">  </w:t>
      </w:r>
      <w:r w:rsidR="006541CA" w:rsidRPr="006541CA">
        <w:rPr>
          <w:rFonts w:ascii="Times New Roman" w:hAnsi="Times New Roman" w:cs="Times New Roman"/>
          <w:sz w:val="24"/>
          <w:szCs w:val="24"/>
        </w:rPr>
        <w:t xml:space="preserve">  </w:t>
      </w:r>
      <w:r w:rsidRPr="006541CA">
        <w:rPr>
          <w:rFonts w:ascii="Times New Roman" w:hAnsi="Times New Roman" w:cs="Times New Roman"/>
          <w:sz w:val="24"/>
          <w:szCs w:val="24"/>
        </w:rPr>
        <w:t>$1,760.98</w:t>
      </w:r>
    </w:p>
    <w:p w14:paraId="5A3EC9CD" w14:textId="77777777" w:rsidR="00E167A4" w:rsidRPr="006541CA" w:rsidRDefault="00E167A4" w:rsidP="00E167A4">
      <w:pPr>
        <w:pStyle w:val="NoSpacing"/>
        <w:tabs>
          <w:tab w:val="left" w:pos="7920"/>
        </w:tabs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41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14:paraId="35D0A10E" w14:textId="40268F85" w:rsidR="00E167A4" w:rsidRPr="006541CA" w:rsidRDefault="00E167A4" w:rsidP="00E167A4">
      <w:pPr>
        <w:ind w:right="270"/>
      </w:pPr>
      <w:r w:rsidRPr="006541CA">
        <w:t>Total Expenses</w:t>
      </w:r>
      <w:r w:rsidR="00F5078F">
        <w:t>:</w:t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  <w:t xml:space="preserve">   </w:t>
      </w:r>
      <w:r w:rsidRPr="006541CA">
        <w:rPr>
          <w:u w:val="single"/>
        </w:rPr>
        <w:t>$1,760.98</w:t>
      </w:r>
    </w:p>
    <w:p w14:paraId="1FBF58ED" w14:textId="10E6C6F3" w:rsidR="00E167A4" w:rsidRPr="006541CA" w:rsidRDefault="00E167A4" w:rsidP="00E167A4">
      <w:pPr>
        <w:ind w:right="270"/>
      </w:pPr>
      <w:r w:rsidRPr="006541CA">
        <w:rPr>
          <w:b/>
        </w:rPr>
        <w:t>Balance on Hand, December 1</w:t>
      </w:r>
      <w:r w:rsidRPr="006541CA">
        <w:rPr>
          <w:b/>
          <w:vertAlign w:val="superscript"/>
        </w:rPr>
        <w:t>st</w:t>
      </w:r>
      <w:r w:rsidRPr="006541CA">
        <w:rPr>
          <w:b/>
        </w:rPr>
        <w:t>, 2018</w:t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  <w:t xml:space="preserve"> </w:t>
      </w:r>
      <w:r w:rsidRPr="006541CA">
        <w:rPr>
          <w:b/>
        </w:rPr>
        <w:t>$14,299.77</w:t>
      </w:r>
    </w:p>
    <w:p w14:paraId="29942FE9" w14:textId="77777777" w:rsidR="006541CA" w:rsidRPr="006541CA" w:rsidRDefault="006541CA" w:rsidP="00E167A4">
      <w:pPr>
        <w:ind w:right="270"/>
        <w:jc w:val="center"/>
        <w:rPr>
          <w:b/>
        </w:rPr>
      </w:pPr>
    </w:p>
    <w:p w14:paraId="0AC3307A" w14:textId="006B25C2" w:rsidR="00E167A4" w:rsidRPr="006541CA" w:rsidRDefault="00E167A4" w:rsidP="00E167A4">
      <w:pPr>
        <w:ind w:right="270"/>
        <w:jc w:val="center"/>
        <w:rPr>
          <w:b/>
        </w:rPr>
      </w:pPr>
      <w:r w:rsidRPr="006541CA">
        <w:rPr>
          <w:b/>
        </w:rPr>
        <w:t>CASH SUBACCOUNT, #27480079</w:t>
      </w:r>
    </w:p>
    <w:p w14:paraId="7D276A85" w14:textId="1A442A8E" w:rsidR="00E167A4" w:rsidRPr="006541CA" w:rsidRDefault="00E167A4" w:rsidP="00E167A4">
      <w:pPr>
        <w:ind w:right="270"/>
      </w:pPr>
      <w:r w:rsidRPr="006541CA">
        <w:rPr>
          <w:b/>
        </w:rPr>
        <w:t>Balance on Hand, September 26</w:t>
      </w:r>
      <w:r w:rsidRPr="006541CA">
        <w:rPr>
          <w:b/>
          <w:vertAlign w:val="superscript"/>
        </w:rPr>
        <w:t>th</w:t>
      </w:r>
      <w:r w:rsidRPr="006541CA">
        <w:rPr>
          <w:b/>
        </w:rPr>
        <w:t>, 2018</w:t>
      </w:r>
      <w:r w:rsidRPr="006541CA">
        <w:rPr>
          <w:b/>
        </w:rPr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rPr>
          <w:b/>
        </w:rPr>
        <w:t>$41,263.87</w:t>
      </w:r>
    </w:p>
    <w:p w14:paraId="4AE4C3FB" w14:textId="78283B4A" w:rsidR="00E167A4" w:rsidRDefault="00E167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 xml:space="preserve">Revenue: </w:t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</w:r>
      <w:r w:rsidR="006541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541CA">
        <w:rPr>
          <w:rFonts w:ascii="Times New Roman" w:hAnsi="Times New Roman" w:cs="Times New Roman"/>
          <w:sz w:val="24"/>
          <w:szCs w:val="24"/>
        </w:rPr>
        <w:t xml:space="preserve">       $0.00</w:t>
      </w:r>
    </w:p>
    <w:p w14:paraId="3A77747A" w14:textId="77777777" w:rsidR="00A432A4" w:rsidRPr="006541CA" w:rsidRDefault="00A432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</w:p>
    <w:p w14:paraId="453F4315" w14:textId="7DB9134E" w:rsidR="00E167A4" w:rsidRPr="006541CA" w:rsidRDefault="00E167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 xml:space="preserve">Total </w:t>
      </w:r>
      <w:r w:rsidR="00F5078F">
        <w:rPr>
          <w:rFonts w:ascii="Times New Roman" w:hAnsi="Times New Roman" w:cs="Times New Roman"/>
          <w:sz w:val="24"/>
          <w:szCs w:val="24"/>
        </w:rPr>
        <w:t>Revenue:</w:t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  <w:t xml:space="preserve">          $0.00 </w:t>
      </w:r>
    </w:p>
    <w:p w14:paraId="7E2EABD5" w14:textId="77777777" w:rsidR="006541CA" w:rsidRDefault="006541CA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</w:p>
    <w:p w14:paraId="6174D98C" w14:textId="13BC4A0F" w:rsidR="00E167A4" w:rsidRPr="006541CA" w:rsidRDefault="00E167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>E</w:t>
      </w:r>
      <w:r w:rsidR="006541CA">
        <w:rPr>
          <w:rFonts w:ascii="Times New Roman" w:hAnsi="Times New Roman" w:cs="Times New Roman"/>
          <w:sz w:val="24"/>
          <w:szCs w:val="24"/>
        </w:rPr>
        <w:t>xpense</w:t>
      </w:r>
      <w:r w:rsidR="00A432A4">
        <w:rPr>
          <w:rFonts w:ascii="Times New Roman" w:hAnsi="Times New Roman" w:cs="Times New Roman"/>
          <w:sz w:val="24"/>
          <w:szCs w:val="24"/>
        </w:rPr>
        <w:t>s</w:t>
      </w:r>
      <w:r w:rsidR="006541CA">
        <w:rPr>
          <w:rFonts w:ascii="Times New Roman" w:hAnsi="Times New Roman" w:cs="Times New Roman"/>
          <w:sz w:val="24"/>
          <w:szCs w:val="24"/>
        </w:rPr>
        <w:t xml:space="preserve"> - </w:t>
      </w:r>
      <w:r w:rsidRPr="006541CA">
        <w:rPr>
          <w:rFonts w:ascii="Times New Roman" w:hAnsi="Times New Roman" w:cs="Times New Roman"/>
          <w:sz w:val="24"/>
          <w:szCs w:val="24"/>
        </w:rPr>
        <w:t>ACIC Conference Hotel Fee</w:t>
      </w:r>
      <w:r w:rsidRPr="006541C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  <w:t xml:space="preserve">   $5,008.45</w:t>
      </w:r>
    </w:p>
    <w:p w14:paraId="5ACAB41D" w14:textId="77777777" w:rsidR="00E167A4" w:rsidRPr="006541CA" w:rsidRDefault="00E167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A057038" w14:textId="3B2A7B9A" w:rsidR="00E167A4" w:rsidRPr="006541CA" w:rsidRDefault="00E167A4" w:rsidP="00E167A4">
      <w:pPr>
        <w:pStyle w:val="NoSpacing"/>
        <w:ind w:right="270"/>
        <w:rPr>
          <w:rFonts w:ascii="Times New Roman" w:hAnsi="Times New Roman" w:cs="Times New Roman"/>
          <w:sz w:val="24"/>
          <w:szCs w:val="24"/>
        </w:rPr>
      </w:pPr>
      <w:r w:rsidRPr="006541CA">
        <w:rPr>
          <w:rFonts w:ascii="Times New Roman" w:hAnsi="Times New Roman" w:cs="Times New Roman"/>
          <w:sz w:val="24"/>
          <w:szCs w:val="24"/>
        </w:rPr>
        <w:t>Total Expenses</w:t>
      </w:r>
      <w:r w:rsidR="00F5078F">
        <w:rPr>
          <w:rFonts w:ascii="Times New Roman" w:hAnsi="Times New Roman" w:cs="Times New Roman"/>
          <w:sz w:val="24"/>
          <w:szCs w:val="24"/>
        </w:rPr>
        <w:t>:</w:t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</w:r>
      <w:r w:rsidRPr="006541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541CA">
        <w:rPr>
          <w:rFonts w:ascii="Times New Roman" w:hAnsi="Times New Roman" w:cs="Times New Roman"/>
          <w:sz w:val="24"/>
          <w:szCs w:val="24"/>
          <w:u w:val="single"/>
        </w:rPr>
        <w:t>$5,008.45</w:t>
      </w:r>
    </w:p>
    <w:p w14:paraId="7DAEF047" w14:textId="0177E98D" w:rsidR="00E167A4" w:rsidRPr="006541CA" w:rsidRDefault="00E167A4" w:rsidP="00E167A4">
      <w:pPr>
        <w:ind w:right="270"/>
      </w:pPr>
      <w:r w:rsidRPr="006541CA">
        <w:rPr>
          <w:b/>
        </w:rPr>
        <w:t>Balance on Hand, December 1</w:t>
      </w:r>
      <w:r w:rsidRPr="006541CA">
        <w:rPr>
          <w:b/>
          <w:vertAlign w:val="superscript"/>
        </w:rPr>
        <w:t>st</w:t>
      </w:r>
      <w:r w:rsidRPr="006541CA">
        <w:rPr>
          <w:b/>
        </w:rPr>
        <w:t>, 2018</w:t>
      </w:r>
      <w:r w:rsidRPr="006541CA">
        <w:rPr>
          <w:b/>
        </w:rPr>
        <w:tab/>
      </w:r>
      <w:r w:rsidRPr="006541CA">
        <w:tab/>
      </w:r>
      <w:r w:rsidRPr="006541CA">
        <w:tab/>
      </w:r>
      <w:r w:rsidRPr="006541CA">
        <w:tab/>
      </w:r>
      <w:r w:rsidRPr="006541CA">
        <w:tab/>
      </w:r>
      <w:r w:rsidRPr="006541CA">
        <w:tab/>
        <w:t xml:space="preserve"> </w:t>
      </w:r>
      <w:r w:rsidRPr="006541CA">
        <w:rPr>
          <w:b/>
        </w:rPr>
        <w:t>$36,255.42</w:t>
      </w:r>
    </w:p>
    <w:p w14:paraId="3B44CF20" w14:textId="77777777" w:rsidR="00E167A4" w:rsidRPr="006541CA" w:rsidRDefault="00E167A4" w:rsidP="00E167A4"/>
    <w:p w14:paraId="5BAA462E" w14:textId="77777777" w:rsidR="00EF4889" w:rsidRPr="006541CA" w:rsidRDefault="00EF4889" w:rsidP="00EF4889">
      <w:pPr>
        <w:rPr>
          <w:b/>
        </w:rPr>
      </w:pPr>
    </w:p>
    <w:p w14:paraId="3DDF95AB" w14:textId="1AD6F6CD" w:rsidR="000A62C0" w:rsidRPr="006541CA" w:rsidRDefault="00C9422D" w:rsidP="00EF48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10:55am-11am</w:t>
      </w:r>
      <w:r w:rsidR="000A62C0" w:rsidRPr="006541CA">
        <w:rPr>
          <w:b/>
        </w:rPr>
        <w:t>: Nancy Kaminski</w:t>
      </w:r>
    </w:p>
    <w:p w14:paraId="3815DD33" w14:textId="2CD4E1A6" w:rsidR="000A62C0" w:rsidRPr="006541CA" w:rsidRDefault="00952F97" w:rsidP="000A62C0">
      <w:pPr>
        <w:pStyle w:val="ListParagraph"/>
        <w:ind w:left="1080"/>
      </w:pPr>
      <w:r w:rsidRPr="006541CA">
        <w:t xml:space="preserve">2018 </w:t>
      </w:r>
      <w:r w:rsidR="000A62C0" w:rsidRPr="006541CA">
        <w:t>Conference Update</w:t>
      </w:r>
    </w:p>
    <w:p w14:paraId="55C81FF0" w14:textId="73F2EC4D" w:rsidR="00E167A4" w:rsidRPr="006541CA" w:rsidRDefault="00E167A4" w:rsidP="000A62C0">
      <w:pPr>
        <w:pStyle w:val="ListParagraph"/>
        <w:ind w:left="1080"/>
      </w:pPr>
      <w:r w:rsidRPr="006541CA">
        <w:t xml:space="preserve">There was no information available </w:t>
      </w:r>
      <w:proofErr w:type="gramStart"/>
      <w:r w:rsidRPr="006541CA">
        <w:t>at this time</w:t>
      </w:r>
      <w:proofErr w:type="gramEnd"/>
      <w:r w:rsidRPr="006541CA">
        <w:t>.</w:t>
      </w:r>
    </w:p>
    <w:p w14:paraId="0184FA63" w14:textId="5DB28B48" w:rsidR="00DD111F" w:rsidRPr="006541CA" w:rsidRDefault="00DD111F" w:rsidP="00DD111F"/>
    <w:p w14:paraId="25962731" w14:textId="47416828" w:rsidR="00DD111F" w:rsidRPr="006541CA" w:rsidRDefault="00DD111F" w:rsidP="00DD111F">
      <w:r w:rsidRPr="006541CA">
        <w:t xml:space="preserve">Red Robin </w:t>
      </w:r>
      <w:r w:rsidR="006541CA">
        <w:t>was</w:t>
      </w:r>
      <w:r w:rsidRPr="006541CA">
        <w:t xml:space="preserve"> on hold this month.</w:t>
      </w:r>
    </w:p>
    <w:p w14:paraId="392C6D52" w14:textId="77777777" w:rsidR="000A62C0" w:rsidRPr="006541CA" w:rsidRDefault="000A62C0" w:rsidP="000A62C0">
      <w:pPr>
        <w:pStyle w:val="ListParagraph"/>
        <w:ind w:left="1080"/>
      </w:pPr>
    </w:p>
    <w:p w14:paraId="1F325397" w14:textId="4E6311B8" w:rsidR="00EF4889" w:rsidRPr="006541CA" w:rsidRDefault="00EF4889" w:rsidP="00EF4889">
      <w:pPr>
        <w:pStyle w:val="ListParagraph"/>
        <w:numPr>
          <w:ilvl w:val="0"/>
          <w:numId w:val="2"/>
        </w:numPr>
        <w:rPr>
          <w:b/>
        </w:rPr>
      </w:pPr>
      <w:r w:rsidRPr="006541CA">
        <w:rPr>
          <w:b/>
        </w:rPr>
        <w:t>Adjourn</w:t>
      </w:r>
      <w:r w:rsidR="00E167A4" w:rsidRPr="006541CA">
        <w:rPr>
          <w:b/>
        </w:rPr>
        <w:t>:</w:t>
      </w:r>
      <w:r w:rsidR="006541CA">
        <w:rPr>
          <w:b/>
        </w:rPr>
        <w:t xml:space="preserve"> </w:t>
      </w:r>
      <w:r w:rsidR="00E167A4" w:rsidRPr="006541CA">
        <w:rPr>
          <w:b/>
        </w:rPr>
        <w:t>11:00AM</w:t>
      </w:r>
    </w:p>
    <w:p w14:paraId="49602DE6" w14:textId="77777777" w:rsidR="00E167A4" w:rsidRPr="006541CA" w:rsidRDefault="00E167A4" w:rsidP="00E167A4">
      <w:pPr>
        <w:pStyle w:val="ListParagraph"/>
        <w:ind w:left="1080"/>
        <w:rPr>
          <w:b/>
        </w:rPr>
      </w:pPr>
    </w:p>
    <w:p w14:paraId="47571BCF" w14:textId="2B95D7D3" w:rsidR="001323CC" w:rsidRPr="006541CA" w:rsidRDefault="001323CC" w:rsidP="001323CC">
      <w:pPr>
        <w:rPr>
          <w:b/>
        </w:rPr>
      </w:pPr>
    </w:p>
    <w:p w14:paraId="5FD46443" w14:textId="721742F8" w:rsidR="001323CC" w:rsidRPr="006541CA" w:rsidRDefault="001323CC" w:rsidP="001323CC">
      <w:pPr>
        <w:jc w:val="center"/>
        <w:rPr>
          <w:b/>
        </w:rPr>
      </w:pPr>
      <w:r w:rsidRPr="006541CA">
        <w:rPr>
          <w:b/>
        </w:rPr>
        <w:t>NEXT GENERAL MEMBERSHIP MEETING:</w:t>
      </w:r>
    </w:p>
    <w:p w14:paraId="3FC862FF" w14:textId="04BFD535" w:rsidR="001323CC" w:rsidRPr="006541CA" w:rsidRDefault="001323CC" w:rsidP="001323CC">
      <w:pPr>
        <w:jc w:val="center"/>
        <w:rPr>
          <w:b/>
        </w:rPr>
      </w:pPr>
      <w:bookmarkStart w:id="0" w:name="_GoBack"/>
      <w:r w:rsidRPr="006541CA">
        <w:rPr>
          <w:b/>
        </w:rPr>
        <w:t xml:space="preserve">February </w:t>
      </w:r>
      <w:r w:rsidR="006541CA">
        <w:rPr>
          <w:b/>
        </w:rPr>
        <w:t>21</w:t>
      </w:r>
      <w:r w:rsidR="006541CA" w:rsidRPr="006541CA">
        <w:rPr>
          <w:b/>
          <w:vertAlign w:val="superscript"/>
        </w:rPr>
        <w:t>st</w:t>
      </w:r>
      <w:r w:rsidR="006541CA">
        <w:rPr>
          <w:b/>
        </w:rPr>
        <w:t xml:space="preserve"> </w:t>
      </w:r>
      <w:r w:rsidRPr="006541CA">
        <w:rPr>
          <w:b/>
        </w:rPr>
        <w:t xml:space="preserve">9am-11am </w:t>
      </w:r>
    </w:p>
    <w:p w14:paraId="69E9A79E" w14:textId="0AF9BCE8" w:rsidR="001323CC" w:rsidRPr="006541CA" w:rsidRDefault="001323CC" w:rsidP="001323CC">
      <w:pPr>
        <w:jc w:val="center"/>
      </w:pPr>
      <w:r w:rsidRPr="006541CA">
        <w:rPr>
          <w:b/>
        </w:rPr>
        <w:t>Location: Allegheny Intermediate Unit (AIU)- 475 E Waterfront Dr, Homestead, PA 15120</w:t>
      </w:r>
      <w:bookmarkEnd w:id="0"/>
    </w:p>
    <w:sectPr w:rsidR="001323CC" w:rsidRPr="0065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83A"/>
    <w:multiLevelType w:val="hybridMultilevel"/>
    <w:tmpl w:val="C4CC474A"/>
    <w:lvl w:ilvl="0" w:tplc="B6600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209E04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582"/>
    <w:multiLevelType w:val="hybridMultilevel"/>
    <w:tmpl w:val="59325E38"/>
    <w:lvl w:ilvl="0" w:tplc="B6600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479"/>
    <w:rsid w:val="00004A68"/>
    <w:rsid w:val="000511F8"/>
    <w:rsid w:val="00053D85"/>
    <w:rsid w:val="000A41B4"/>
    <w:rsid w:val="000A62C0"/>
    <w:rsid w:val="000A6923"/>
    <w:rsid w:val="000D0F33"/>
    <w:rsid w:val="000D37A8"/>
    <w:rsid w:val="000E283F"/>
    <w:rsid w:val="000F3770"/>
    <w:rsid w:val="000F50FD"/>
    <w:rsid w:val="00116C0B"/>
    <w:rsid w:val="00124057"/>
    <w:rsid w:val="001323CC"/>
    <w:rsid w:val="00132C29"/>
    <w:rsid w:val="00137E0A"/>
    <w:rsid w:val="001436BD"/>
    <w:rsid w:val="00152ECC"/>
    <w:rsid w:val="001610AA"/>
    <w:rsid w:val="00177386"/>
    <w:rsid w:val="001857FB"/>
    <w:rsid w:val="00187750"/>
    <w:rsid w:val="001E2E63"/>
    <w:rsid w:val="002043A7"/>
    <w:rsid w:val="002070FA"/>
    <w:rsid w:val="0023336C"/>
    <w:rsid w:val="00241320"/>
    <w:rsid w:val="00272543"/>
    <w:rsid w:val="00286DDF"/>
    <w:rsid w:val="00295EB1"/>
    <w:rsid w:val="002A422D"/>
    <w:rsid w:val="002C379C"/>
    <w:rsid w:val="003101ED"/>
    <w:rsid w:val="00382F50"/>
    <w:rsid w:val="003B6996"/>
    <w:rsid w:val="003F1479"/>
    <w:rsid w:val="00411F01"/>
    <w:rsid w:val="00443F8F"/>
    <w:rsid w:val="004527CD"/>
    <w:rsid w:val="004578FD"/>
    <w:rsid w:val="00472B64"/>
    <w:rsid w:val="004A5C83"/>
    <w:rsid w:val="004D146B"/>
    <w:rsid w:val="004D72FE"/>
    <w:rsid w:val="005102A6"/>
    <w:rsid w:val="00516512"/>
    <w:rsid w:val="00532774"/>
    <w:rsid w:val="0053529B"/>
    <w:rsid w:val="00546E81"/>
    <w:rsid w:val="005A7571"/>
    <w:rsid w:val="005B590A"/>
    <w:rsid w:val="005C1655"/>
    <w:rsid w:val="005C553A"/>
    <w:rsid w:val="005C5732"/>
    <w:rsid w:val="005D75A0"/>
    <w:rsid w:val="006102CC"/>
    <w:rsid w:val="00617690"/>
    <w:rsid w:val="00631C2C"/>
    <w:rsid w:val="00635FE7"/>
    <w:rsid w:val="0064669C"/>
    <w:rsid w:val="00647363"/>
    <w:rsid w:val="0065351C"/>
    <w:rsid w:val="006541CA"/>
    <w:rsid w:val="0065623B"/>
    <w:rsid w:val="006609AB"/>
    <w:rsid w:val="00662C37"/>
    <w:rsid w:val="006752E3"/>
    <w:rsid w:val="006852C8"/>
    <w:rsid w:val="006879ED"/>
    <w:rsid w:val="00694B6A"/>
    <w:rsid w:val="006B4AE0"/>
    <w:rsid w:val="006C4EB9"/>
    <w:rsid w:val="006E4E18"/>
    <w:rsid w:val="006F1C6A"/>
    <w:rsid w:val="007106D5"/>
    <w:rsid w:val="00731769"/>
    <w:rsid w:val="00755646"/>
    <w:rsid w:val="00755B3E"/>
    <w:rsid w:val="0076520F"/>
    <w:rsid w:val="007801C5"/>
    <w:rsid w:val="00794E23"/>
    <w:rsid w:val="007D52AE"/>
    <w:rsid w:val="007F39DD"/>
    <w:rsid w:val="008215BB"/>
    <w:rsid w:val="008705AE"/>
    <w:rsid w:val="008968A1"/>
    <w:rsid w:val="008A08AF"/>
    <w:rsid w:val="008D6666"/>
    <w:rsid w:val="008E32CA"/>
    <w:rsid w:val="00902BEE"/>
    <w:rsid w:val="00925EDE"/>
    <w:rsid w:val="0093098D"/>
    <w:rsid w:val="009357C3"/>
    <w:rsid w:val="00935BBF"/>
    <w:rsid w:val="009465E2"/>
    <w:rsid w:val="00952F97"/>
    <w:rsid w:val="009735E0"/>
    <w:rsid w:val="00974D6B"/>
    <w:rsid w:val="009A5F66"/>
    <w:rsid w:val="009B50E5"/>
    <w:rsid w:val="009C749C"/>
    <w:rsid w:val="009E15F1"/>
    <w:rsid w:val="009E568E"/>
    <w:rsid w:val="00A01842"/>
    <w:rsid w:val="00A078B9"/>
    <w:rsid w:val="00A10F85"/>
    <w:rsid w:val="00A24D24"/>
    <w:rsid w:val="00A432A4"/>
    <w:rsid w:val="00A74372"/>
    <w:rsid w:val="00A8174B"/>
    <w:rsid w:val="00AA6FB5"/>
    <w:rsid w:val="00AB347B"/>
    <w:rsid w:val="00B12B32"/>
    <w:rsid w:val="00B3489A"/>
    <w:rsid w:val="00B6073C"/>
    <w:rsid w:val="00B62FC4"/>
    <w:rsid w:val="00B766CD"/>
    <w:rsid w:val="00B96549"/>
    <w:rsid w:val="00BA4CDD"/>
    <w:rsid w:val="00BB3BE1"/>
    <w:rsid w:val="00BC5980"/>
    <w:rsid w:val="00BD0550"/>
    <w:rsid w:val="00BE3E04"/>
    <w:rsid w:val="00BF284A"/>
    <w:rsid w:val="00C26BCE"/>
    <w:rsid w:val="00C55990"/>
    <w:rsid w:val="00C8355B"/>
    <w:rsid w:val="00C842F0"/>
    <w:rsid w:val="00C85FB2"/>
    <w:rsid w:val="00C9422D"/>
    <w:rsid w:val="00CB0343"/>
    <w:rsid w:val="00CB0748"/>
    <w:rsid w:val="00CB23B7"/>
    <w:rsid w:val="00CC74FB"/>
    <w:rsid w:val="00CF1FF9"/>
    <w:rsid w:val="00CF7B01"/>
    <w:rsid w:val="00D30BD3"/>
    <w:rsid w:val="00D4065F"/>
    <w:rsid w:val="00D47CD4"/>
    <w:rsid w:val="00D7061B"/>
    <w:rsid w:val="00D763FA"/>
    <w:rsid w:val="00D85C34"/>
    <w:rsid w:val="00DA1683"/>
    <w:rsid w:val="00DB5492"/>
    <w:rsid w:val="00DD111F"/>
    <w:rsid w:val="00E13E5F"/>
    <w:rsid w:val="00E14665"/>
    <w:rsid w:val="00E167A4"/>
    <w:rsid w:val="00E3296C"/>
    <w:rsid w:val="00E40F63"/>
    <w:rsid w:val="00E65182"/>
    <w:rsid w:val="00E90794"/>
    <w:rsid w:val="00E90FBD"/>
    <w:rsid w:val="00E9754C"/>
    <w:rsid w:val="00EA040F"/>
    <w:rsid w:val="00EA69DA"/>
    <w:rsid w:val="00EB16E3"/>
    <w:rsid w:val="00EE5F29"/>
    <w:rsid w:val="00EE7275"/>
    <w:rsid w:val="00EF4889"/>
    <w:rsid w:val="00EF6AA7"/>
    <w:rsid w:val="00F1178E"/>
    <w:rsid w:val="00F20A8E"/>
    <w:rsid w:val="00F256C8"/>
    <w:rsid w:val="00F5078F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C24E"/>
  <w15:docId w15:val="{708BB325-079F-4CA9-98DC-F6A5A1D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67A4"/>
  </w:style>
  <w:style w:type="paragraph" w:styleId="NoSpacing">
    <w:name w:val="No Spacing"/>
    <w:uiPriority w:val="1"/>
    <w:qFormat/>
    <w:rsid w:val="00E1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Gilbert</dc:creator>
  <cp:lastModifiedBy>Ryan Gilbert</cp:lastModifiedBy>
  <cp:revision>4</cp:revision>
  <dcterms:created xsi:type="dcterms:W3CDTF">2018-12-13T02:49:00Z</dcterms:created>
  <dcterms:modified xsi:type="dcterms:W3CDTF">2018-12-13T03:14:00Z</dcterms:modified>
</cp:coreProperties>
</file>