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FF3E5C" w:rsidTr="00FF3E5C">
        <w:trPr>
          <w:jc w:val="center"/>
          <w:hidden/>
        </w:trPr>
        <w:tc>
          <w:tcPr>
            <w:tcW w:w="0" w:type="auto"/>
          </w:tcPr>
          <w:p w:rsidR="00FF3E5C" w:rsidRDefault="00FF3E5C">
            <w:pPr>
              <w:rPr>
                <w:rFonts w:eastAsia="Times New Roman"/>
                <w:vanish/>
              </w:rPr>
            </w:pPr>
            <w:bookmarkStart w:id="0" w:name="_GoBack"/>
            <w:bookmarkEnd w:id="0"/>
          </w:p>
          <w:tbl>
            <w:tblPr>
              <w:tblW w:w="5000" w:type="pct"/>
              <w:tblCellMar>
                <w:left w:w="0" w:type="dxa"/>
                <w:right w:w="0" w:type="dxa"/>
              </w:tblCellMar>
              <w:tblLook w:val="04A0" w:firstRow="1" w:lastRow="0" w:firstColumn="1" w:lastColumn="0" w:noHBand="0" w:noVBand="1"/>
            </w:tblPr>
            <w:tblGrid>
              <w:gridCol w:w="9000"/>
            </w:tblGrid>
            <w:tr w:rsidR="00FF3E5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F3E5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F3E5C">
                          <w:tc>
                            <w:tcPr>
                              <w:tcW w:w="0" w:type="auto"/>
                              <w:tcMar>
                                <w:top w:w="0" w:type="dxa"/>
                                <w:left w:w="270" w:type="dxa"/>
                                <w:bottom w:w="135" w:type="dxa"/>
                                <w:right w:w="270" w:type="dxa"/>
                              </w:tcMar>
                              <w:hideMark/>
                            </w:tcPr>
                            <w:p w:rsidR="00FF3E5C" w:rsidRDefault="00FF3E5C">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CHIC Steering Committee Minutes</w:t>
                              </w:r>
                              <w:r>
                                <w:rPr>
                                  <w:rFonts w:ascii="Helvetica" w:eastAsia="Times New Roman" w:hAnsi="Helvetica" w:cs="Helvetica"/>
                                  <w:color w:val="202020"/>
                                  <w:sz w:val="24"/>
                                  <w:szCs w:val="24"/>
                                </w:rPr>
                                <w:br/>
                                <w:t>Monday October 28, 2019</w:t>
                              </w:r>
                              <w:r>
                                <w:rPr>
                                  <w:rFonts w:ascii="Helvetica" w:eastAsia="Times New Roman" w:hAnsi="Helvetica" w:cs="Helvetica"/>
                                  <w:color w:val="202020"/>
                                  <w:sz w:val="24"/>
                                  <w:szCs w:val="24"/>
                                </w:rPr>
                                <w:br/>
                                <w:t>Vernon Place, Meadville, PA</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Attendance: </w:t>
                              </w:r>
                              <w:r>
                                <w:rPr>
                                  <w:rFonts w:ascii="Helvetica" w:eastAsia="Times New Roman" w:hAnsi="Helvetica" w:cs="Helvetica"/>
                                  <w:color w:val="202020"/>
                                  <w:sz w:val="24"/>
                                  <w:szCs w:val="24"/>
                                </w:rPr>
                                <w:t xml:space="preserve"> Lee </w:t>
                              </w:r>
                              <w:proofErr w:type="spellStart"/>
                              <w:r>
                                <w:rPr>
                                  <w:rFonts w:ascii="Helvetica" w:eastAsia="Times New Roman" w:hAnsi="Helvetica" w:cs="Helvetica"/>
                                  <w:color w:val="202020"/>
                                  <w:sz w:val="24"/>
                                  <w:szCs w:val="24"/>
                                </w:rPr>
                                <w:t>Scandinario</w:t>
                              </w:r>
                              <w:proofErr w:type="spellEnd"/>
                              <w:r>
                                <w:rPr>
                                  <w:rFonts w:ascii="Helvetica" w:eastAsia="Times New Roman" w:hAnsi="Helvetica" w:cs="Helvetica"/>
                                  <w:color w:val="202020"/>
                                  <w:sz w:val="24"/>
                                  <w:szCs w:val="24"/>
                                </w:rPr>
                                <w:t xml:space="preserve"> (The ARC of Crawford County), Kelli Wright (YGBOI), Amy </w:t>
                              </w:r>
                              <w:proofErr w:type="spellStart"/>
                              <w:r>
                                <w:rPr>
                                  <w:rFonts w:ascii="Helvetica" w:eastAsia="Times New Roman" w:hAnsi="Helvetica" w:cs="Helvetica"/>
                                  <w:color w:val="202020"/>
                                  <w:sz w:val="24"/>
                                  <w:szCs w:val="24"/>
                                </w:rPr>
                                <w:t>Przepiora</w:t>
                              </w:r>
                              <w:proofErr w:type="spellEnd"/>
                              <w:r>
                                <w:rPr>
                                  <w:rFonts w:ascii="Helvetica" w:eastAsia="Times New Roman" w:hAnsi="Helvetica" w:cs="Helvetica"/>
                                  <w:color w:val="202020"/>
                                  <w:sz w:val="24"/>
                                  <w:szCs w:val="24"/>
                                </w:rPr>
                                <w:t xml:space="preserve"> (MMC), Angela Morton (CCDAEC), Trevor Pearson (Heartland Hospice), Kelly Schreck (Early Head Start), Melissa Knapp (Early Head Start and PAT), Shannon </w:t>
                              </w:r>
                              <w:proofErr w:type="spellStart"/>
                              <w:r>
                                <w:rPr>
                                  <w:rFonts w:ascii="Helvetica" w:eastAsia="Times New Roman" w:hAnsi="Helvetica" w:cs="Helvetica"/>
                                  <w:color w:val="202020"/>
                                  <w:sz w:val="24"/>
                                  <w:szCs w:val="24"/>
                                </w:rPr>
                                <w:t>Kleckner</w:t>
                              </w:r>
                              <w:proofErr w:type="spellEnd"/>
                              <w:r>
                                <w:rPr>
                                  <w:rFonts w:ascii="Helvetica" w:eastAsia="Times New Roman" w:hAnsi="Helvetica" w:cs="Helvetica"/>
                                  <w:color w:val="202020"/>
                                  <w:sz w:val="24"/>
                                  <w:szCs w:val="24"/>
                                </w:rPr>
                                <w:t xml:space="preserve"> (Gateway Health Plan), Dana Shaffer (UPMC for You), Donna Johnson (The ARC of CC), Lindsay </w:t>
                              </w:r>
                              <w:proofErr w:type="spellStart"/>
                              <w:r>
                                <w:rPr>
                                  <w:rFonts w:ascii="Helvetica" w:eastAsia="Times New Roman" w:hAnsi="Helvetica" w:cs="Helvetica"/>
                                  <w:color w:val="202020"/>
                                  <w:sz w:val="24"/>
                                  <w:szCs w:val="24"/>
                                </w:rPr>
                                <w:t>Bevevino</w:t>
                              </w:r>
                              <w:proofErr w:type="spellEnd"/>
                              <w:r>
                                <w:rPr>
                                  <w:rFonts w:ascii="Helvetica" w:eastAsia="Times New Roman" w:hAnsi="Helvetica" w:cs="Helvetica"/>
                                  <w:color w:val="202020"/>
                                  <w:sz w:val="24"/>
                                  <w:szCs w:val="24"/>
                                </w:rPr>
                                <w:t xml:space="preserve"> (Darling’s Home Care)</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Welcome: </w:t>
                              </w:r>
                              <w:r>
                                <w:rPr>
                                  <w:rFonts w:ascii="Helvetica" w:eastAsia="Times New Roman" w:hAnsi="Helvetica" w:cs="Helvetica"/>
                                  <w:color w:val="202020"/>
                                  <w:sz w:val="24"/>
                                  <w:szCs w:val="24"/>
                                </w:rPr>
                                <w:t>Paula opened the meeting and made introductions</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Review/Approval of Minutes:  </w:t>
                              </w:r>
                              <w:r>
                                <w:rPr>
                                  <w:rFonts w:ascii="Helvetica" w:eastAsia="Times New Roman" w:hAnsi="Helvetica" w:cs="Helvetica"/>
                                  <w:color w:val="202020"/>
                                  <w:sz w:val="24"/>
                                  <w:szCs w:val="24"/>
                                </w:rPr>
                                <w:t>Committee members unanimously voted to approve September minutes.</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Treasurer’s Report: </w:t>
                              </w:r>
                              <w:r>
                                <w:rPr>
                                  <w:rFonts w:ascii="Helvetica" w:eastAsia="Times New Roman" w:hAnsi="Helvetica" w:cs="Helvetica"/>
                                  <w:color w:val="202020"/>
                                  <w:sz w:val="24"/>
                                  <w:szCs w:val="24"/>
                                </w:rPr>
                                <w:t>no changes</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Committee Reports:</w:t>
                              </w:r>
                              <w:r>
                                <w:rPr>
                                  <w:rFonts w:ascii="Helvetica" w:eastAsia="Times New Roman" w:hAnsi="Helvetica" w:cs="Helvetica"/>
                                  <w:color w:val="202020"/>
                                  <w:sz w:val="24"/>
                                  <w:szCs w:val="24"/>
                                </w:rPr>
                                <w:t xml:space="preserve"> </w:t>
                              </w:r>
                            </w:p>
                            <w:p w:rsidR="00FF3E5C" w:rsidRDefault="00FF3E5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Budget/Finance Committee- n/a</w:t>
                              </w:r>
                            </w:p>
                            <w:p w:rsidR="00FF3E5C" w:rsidRDefault="00FF3E5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CCOPC Report- needle boxes for downtown mall restrooms have been installed. Board of Directors assignments are in process.</w:t>
                              </w:r>
                            </w:p>
                            <w:p w:rsidR="00FF3E5C" w:rsidRDefault="00FF3E5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Tobacco Report- Paula is now responsible for Clarion County cessation services. Most vaping lung injuries are related to THC use. Environmental issues are becoming evident with disposal of nicotine and batteries. Crawford Central School District is enacting an alternative to suspension for nicotine offenses in school. Students must attend classes instead which will be provided by CCDAE . These will be </w:t>
                              </w:r>
                              <w:proofErr w:type="spellStart"/>
                              <w:r>
                                <w:rPr>
                                  <w:rFonts w:ascii="Helvetica" w:eastAsia="Times New Roman" w:hAnsi="Helvetica" w:cs="Helvetica"/>
                                  <w:color w:val="202020"/>
                                  <w:sz w:val="24"/>
                                  <w:szCs w:val="24"/>
                                </w:rPr>
                                <w:t>indepth</w:t>
                              </w:r>
                              <w:proofErr w:type="spellEnd"/>
                              <w:r>
                                <w:rPr>
                                  <w:rFonts w:ascii="Helvetica" w:eastAsia="Times New Roman" w:hAnsi="Helvetica" w:cs="Helvetica"/>
                                  <w:color w:val="202020"/>
                                  <w:sz w:val="24"/>
                                  <w:szCs w:val="24"/>
                                </w:rPr>
                                <w:t xml:space="preserve"> classes 2x/week x 2 weeks during 4</w:t>
                              </w:r>
                              <w:r>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xml:space="preserve"> period.  Paula also discussed Healthy Choices Healthy Moms and TRU events that are upcoming in November.</w:t>
                              </w:r>
                            </w:p>
                            <w:p w:rsidR="00FF3E5C" w:rsidRDefault="00FF3E5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PAIC Report-n/a</w:t>
                              </w:r>
                            </w:p>
                            <w:p w:rsidR="00FF3E5C" w:rsidRDefault="00FF3E5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STEADI/MOB Report-no classes done in September</w:t>
                              </w:r>
                            </w:p>
                            <w:p w:rsidR="00FF3E5C" w:rsidRDefault="00FF3E5C">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lastRenderedPageBreak/>
                                <w:t>Old Business:</w:t>
                              </w:r>
                              <w:r>
                                <w:rPr>
                                  <w:rFonts w:ascii="Helvetica" w:eastAsia="Times New Roman" w:hAnsi="Helvetica" w:cs="Helvetica"/>
                                  <w:color w:val="202020"/>
                                  <w:sz w:val="24"/>
                                  <w:szCs w:val="24"/>
                                </w:rPr>
                                <w:t xml:space="preserve"> </w:t>
                              </w:r>
                            </w:p>
                            <w:p w:rsidR="00FF3E5C" w:rsidRDefault="00FF3E5C">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Health Care Panel in Titusville went well in spite of low community turnout. It was broadcast on </w:t>
                              </w:r>
                              <w:proofErr w:type="spellStart"/>
                              <w:r>
                                <w:rPr>
                                  <w:rFonts w:ascii="Helvetica" w:eastAsia="Times New Roman" w:hAnsi="Helvetica" w:cs="Helvetica"/>
                                  <w:color w:val="202020"/>
                                  <w:sz w:val="24"/>
                                  <w:szCs w:val="24"/>
                                </w:rPr>
                                <w:t>Youtube</w:t>
                              </w:r>
                              <w:proofErr w:type="spellEnd"/>
                              <w:r>
                                <w:rPr>
                                  <w:rFonts w:ascii="Helvetica" w:eastAsia="Times New Roman" w:hAnsi="Helvetica" w:cs="Helvetica"/>
                                  <w:color w:val="202020"/>
                                  <w:sz w:val="24"/>
                                  <w:szCs w:val="24"/>
                                </w:rPr>
                                <w:t xml:space="preserve"> and Armstrong Cable.</w:t>
                              </w:r>
                            </w:p>
                            <w:p w:rsidR="00FF3E5C" w:rsidRDefault="00FF3E5C">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Recap of September meeting-PAIC and PAAAP services</w:t>
                              </w:r>
                            </w:p>
                            <w:p w:rsidR="00FF3E5C" w:rsidRDefault="00FF3E5C">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Discussion about oral health and PHDHP in PCP and pediatricians offices</w:t>
                              </w:r>
                            </w:p>
                            <w:p w:rsidR="00FF3E5C" w:rsidRDefault="00FF3E5C">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New Business:</w:t>
                              </w:r>
                              <w:r>
                                <w:rPr>
                                  <w:rFonts w:ascii="Helvetica" w:eastAsia="Times New Roman" w:hAnsi="Helvetica" w:cs="Helvetica"/>
                                  <w:color w:val="202020"/>
                                  <w:sz w:val="24"/>
                                  <w:szCs w:val="24"/>
                                </w:rPr>
                                <w:t xml:space="preserve"> </w:t>
                              </w:r>
                            </w:p>
                            <w:p w:rsidR="00FF3E5C" w:rsidRDefault="00FF3E5C">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Subgroup Planning Sessions </w:t>
                              </w:r>
                            </w:p>
                            <w:p w:rsidR="00FF3E5C" w:rsidRDefault="00FF3E5C">
                              <w:pPr>
                                <w:numPr>
                                  <w:ilvl w:val="1"/>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HPV- Amy and Kelli have been in contact with local oral HPV cancer survivor Nike Hoke and Allegheny College health </w:t>
                              </w:r>
                              <w:proofErr w:type="spellStart"/>
                              <w:r>
                                <w:rPr>
                                  <w:rFonts w:ascii="Helvetica" w:eastAsia="Times New Roman" w:hAnsi="Helvetica" w:cs="Helvetica"/>
                                  <w:color w:val="202020"/>
                                  <w:sz w:val="24"/>
                                  <w:szCs w:val="24"/>
                                </w:rPr>
                                <w:t>liason</w:t>
                              </w:r>
                              <w:proofErr w:type="spellEnd"/>
                              <w:r>
                                <w:rPr>
                                  <w:rFonts w:ascii="Helvetica" w:eastAsia="Times New Roman" w:hAnsi="Helvetica" w:cs="Helvetica"/>
                                  <w:color w:val="202020"/>
                                  <w:sz w:val="24"/>
                                  <w:szCs w:val="24"/>
                                </w:rPr>
                                <w:t xml:space="preserve"> Gretchen Beck about a potential panel event/movie showing at the college. Lee also stated that we could use Meadville Council on the Arts space for event.</w:t>
                              </w:r>
                            </w:p>
                            <w:p w:rsidR="00FF3E5C" w:rsidRDefault="00FF3E5C">
                              <w:pPr>
                                <w:numPr>
                                  <w:ilvl w:val="1"/>
                                  <w:numId w:val="3"/>
                                </w:numPr>
                                <w:spacing w:before="100" w:beforeAutospacing="1" w:after="100" w:afterAutospacing="1" w:line="360" w:lineRule="auto"/>
                                <w:rPr>
                                  <w:rFonts w:ascii="Helvetica" w:eastAsia="Times New Roman" w:hAnsi="Helvetica" w:cs="Helvetica"/>
                                  <w:color w:val="202020"/>
                                  <w:sz w:val="24"/>
                                  <w:szCs w:val="24"/>
                                </w:rPr>
                              </w:pPr>
                              <w:proofErr w:type="spellStart"/>
                              <w:r>
                                <w:rPr>
                                  <w:rFonts w:ascii="Helvetica" w:eastAsia="Times New Roman" w:hAnsi="Helvetica" w:cs="Helvetica"/>
                                  <w:color w:val="202020"/>
                                  <w:sz w:val="24"/>
                                  <w:szCs w:val="24"/>
                                </w:rPr>
                                <w:t>WalkWorks</w:t>
                              </w:r>
                              <w:proofErr w:type="spellEnd"/>
                              <w:r>
                                <w:rPr>
                                  <w:rFonts w:ascii="Helvetica" w:eastAsia="Times New Roman" w:hAnsi="Helvetica" w:cs="Helvetica"/>
                                  <w:color w:val="202020"/>
                                  <w:sz w:val="24"/>
                                  <w:szCs w:val="24"/>
                                </w:rPr>
                                <w:t xml:space="preserve">/Trails- kicked off on CHIC Facebook page (Crawford County Health Partnership). Discussed using BEAM funding to promote </w:t>
                              </w:r>
                              <w:proofErr w:type="spellStart"/>
                              <w:r>
                                <w:rPr>
                                  <w:rFonts w:ascii="Helvetica" w:eastAsia="Times New Roman" w:hAnsi="Helvetica" w:cs="Helvetica"/>
                                  <w:color w:val="202020"/>
                                  <w:sz w:val="24"/>
                                  <w:szCs w:val="24"/>
                                </w:rPr>
                                <w:t>WalkWorks</w:t>
                              </w:r>
                              <w:proofErr w:type="spellEnd"/>
                              <w:r>
                                <w:rPr>
                                  <w:rFonts w:ascii="Helvetica" w:eastAsia="Times New Roman" w:hAnsi="Helvetica" w:cs="Helvetica"/>
                                  <w:color w:val="202020"/>
                                  <w:sz w:val="24"/>
                                  <w:szCs w:val="24"/>
                                </w:rPr>
                                <w:t>. Titusville YWCA is doing Crawford Rock Walks where participants are encourage to find painted rocks and follow the directions. Meadville YMCA is also participating in this effort.</w:t>
                              </w:r>
                            </w:p>
                            <w:p w:rsidR="00FF3E5C" w:rsidRDefault="00FF3E5C">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Changing Fiscal Year Date of CHIC- Discussed if we should change the FY to match end of the year. Kelly </w:t>
                              </w:r>
                              <w:proofErr w:type="spellStart"/>
                              <w:r>
                                <w:rPr>
                                  <w:rFonts w:ascii="Helvetica" w:eastAsia="Times New Roman" w:hAnsi="Helvetica" w:cs="Helvetica"/>
                                  <w:color w:val="202020"/>
                                  <w:sz w:val="24"/>
                                  <w:szCs w:val="24"/>
                                </w:rPr>
                                <w:t>Shreck</w:t>
                              </w:r>
                              <w:proofErr w:type="spellEnd"/>
                              <w:r>
                                <w:rPr>
                                  <w:rFonts w:ascii="Helvetica" w:eastAsia="Times New Roman" w:hAnsi="Helvetica" w:cs="Helvetica"/>
                                  <w:color w:val="202020"/>
                                  <w:sz w:val="24"/>
                                  <w:szCs w:val="24"/>
                                </w:rPr>
                                <w:t xml:space="preserve"> recommended having a bylaw committee and a CHIC membership drive.</w:t>
                              </w:r>
                            </w:p>
                            <w:p w:rsidR="00FF3E5C" w:rsidRDefault="00FF3E5C">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CATA bus pass purchase- committee voted to purchase bus passes for 2020</w:t>
                              </w:r>
                            </w:p>
                            <w:p w:rsidR="00FF3E5C" w:rsidRDefault="00FF3E5C">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Other new business- discussed CHIC annual meeting in </w:t>
                              </w:r>
                              <w:proofErr w:type="spellStart"/>
                              <w:r>
                                <w:rPr>
                                  <w:rFonts w:ascii="Helvetica" w:eastAsia="Times New Roman" w:hAnsi="Helvetica" w:cs="Helvetica"/>
                                  <w:color w:val="202020"/>
                                  <w:sz w:val="24"/>
                                  <w:szCs w:val="24"/>
                                </w:rPr>
                                <w:t>Debember</w:t>
                              </w:r>
                              <w:proofErr w:type="spellEnd"/>
                            </w:p>
                            <w:p w:rsidR="00FF3E5C" w:rsidRDefault="00FF3E5C">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Member News:</w:t>
                              </w:r>
                              <w:r>
                                <w:rPr>
                                  <w:rFonts w:ascii="Helvetica" w:eastAsia="Times New Roman" w:hAnsi="Helvetica" w:cs="Helvetica"/>
                                  <w:color w:val="202020"/>
                                  <w:sz w:val="24"/>
                                  <w:szCs w:val="24"/>
                                </w:rPr>
                                <w:t xml:space="preserve"> </w:t>
                              </w:r>
                            </w:p>
                            <w:p w:rsidR="00FF3E5C" w:rsidRDefault="00FF3E5C">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Early head start is holding a dental clinic next week</w:t>
                              </w:r>
                            </w:p>
                            <w:p w:rsidR="00FF3E5C" w:rsidRDefault="00FF3E5C">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Lee </w:t>
                              </w:r>
                              <w:proofErr w:type="spellStart"/>
                              <w:r>
                                <w:rPr>
                                  <w:rFonts w:ascii="Helvetica" w:eastAsia="Times New Roman" w:hAnsi="Helvetica" w:cs="Helvetica"/>
                                  <w:color w:val="202020"/>
                                  <w:sz w:val="24"/>
                                  <w:szCs w:val="24"/>
                                </w:rPr>
                                <w:t>Scandanario</w:t>
                              </w:r>
                              <w:proofErr w:type="spellEnd"/>
                              <w:r>
                                <w:rPr>
                                  <w:rFonts w:ascii="Helvetica" w:eastAsia="Times New Roman" w:hAnsi="Helvetica" w:cs="Helvetica"/>
                                  <w:color w:val="202020"/>
                                  <w:sz w:val="24"/>
                                  <w:szCs w:val="24"/>
                                </w:rPr>
                                <w:t xml:space="preserve"> is doing a show every Monday at Meadville Calendar.com</w:t>
                              </w:r>
                            </w:p>
                            <w:p w:rsidR="00FF3E5C" w:rsidRDefault="00FF3E5C">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Rocky Grove Firehall is holding its yearly walk through to get all of the ingredients for Thanksgiving dinner</w:t>
                              </w:r>
                            </w:p>
                            <w:p w:rsidR="00FF3E5C" w:rsidRDefault="00FF3E5C">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Venango County Spirit of Giving at the Cranberry mall with community service groups present to help those in need at Christmas</w:t>
                              </w:r>
                            </w:p>
                            <w:p w:rsidR="00FF3E5C" w:rsidRDefault="00FF3E5C">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 xml:space="preserve">Adjournment/Next Meeting: </w:t>
                              </w:r>
                              <w:r>
                                <w:rPr>
                                  <w:rFonts w:ascii="Helvetica" w:eastAsia="Times New Roman" w:hAnsi="Helvetica" w:cs="Helvetica"/>
                                  <w:color w:val="202020"/>
                                  <w:sz w:val="24"/>
                                  <w:szCs w:val="24"/>
                                </w:rPr>
                                <w:t> Planning committee for annual meeting 11/25 to be held in Titusville</w:t>
                              </w:r>
                              <w:r>
                                <w:rPr>
                                  <w:rFonts w:ascii="Helvetica" w:eastAsia="Times New Roman" w:hAnsi="Helvetica" w:cs="Helvetica"/>
                                  <w:color w:val="202020"/>
                                  <w:sz w:val="24"/>
                                  <w:szCs w:val="24"/>
                                </w:rPr>
                                <w:br/>
                                <w:t xml:space="preserve">  </w:t>
                              </w:r>
                            </w:p>
                            <w:p w:rsidR="00FF3E5C" w:rsidRDefault="00FF3E5C">
                              <w:pPr>
                                <w:pStyle w:val="Heading1"/>
                                <w:rPr>
                                  <w:rFonts w:eastAsia="Times New Roman"/>
                                </w:rPr>
                              </w:pPr>
                              <w:r>
                                <w:rPr>
                                  <w:rFonts w:eastAsia="Times New Roman"/>
                                </w:rPr>
                                <w:t> </w:t>
                              </w:r>
                            </w:p>
                          </w:tc>
                        </w:tr>
                      </w:tbl>
                      <w:p w:rsidR="00FF3E5C" w:rsidRDefault="00FF3E5C">
                        <w:pPr>
                          <w:rPr>
                            <w:rFonts w:ascii="Times New Roman" w:eastAsia="Times New Roman" w:hAnsi="Times New Roman" w:cs="Times New Roman"/>
                            <w:sz w:val="20"/>
                            <w:szCs w:val="20"/>
                          </w:rPr>
                        </w:pPr>
                      </w:p>
                    </w:tc>
                  </w:tr>
                </w:tbl>
                <w:p w:rsidR="00FF3E5C" w:rsidRDefault="00FF3E5C">
                  <w:pPr>
                    <w:rPr>
                      <w:rFonts w:ascii="Times New Roman" w:eastAsia="Times New Roman" w:hAnsi="Times New Roman" w:cs="Times New Roman"/>
                      <w:sz w:val="20"/>
                      <w:szCs w:val="20"/>
                    </w:rPr>
                  </w:pPr>
                </w:p>
              </w:tc>
            </w:tr>
          </w:tbl>
          <w:p w:rsidR="00FF3E5C" w:rsidRDefault="00FF3E5C">
            <w:pPr>
              <w:rPr>
                <w:rFonts w:ascii="Times New Roman" w:eastAsia="Times New Roman" w:hAnsi="Times New Roman" w:cs="Times New Roman"/>
                <w:sz w:val="20"/>
                <w:szCs w:val="20"/>
              </w:rPr>
            </w:pPr>
          </w:p>
        </w:tc>
      </w:tr>
    </w:tbl>
    <w:p w:rsidR="00983DF0" w:rsidRDefault="00983DF0"/>
    <w:sectPr w:rsidR="0098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2DE8"/>
    <w:multiLevelType w:val="multilevel"/>
    <w:tmpl w:val="C2C0C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E4789"/>
    <w:multiLevelType w:val="multilevel"/>
    <w:tmpl w:val="3DDC9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D35FDE"/>
    <w:multiLevelType w:val="multilevel"/>
    <w:tmpl w:val="468CF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E4E71"/>
    <w:multiLevelType w:val="multilevel"/>
    <w:tmpl w:val="F4BED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5C"/>
    <w:rsid w:val="00983DF0"/>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26D5"/>
  <w15:chartTrackingRefBased/>
  <w15:docId w15:val="{023BD178-0944-438B-9D8A-9C51A7F4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5C"/>
    <w:pPr>
      <w:spacing w:after="0" w:line="240" w:lineRule="auto"/>
    </w:pPr>
    <w:rPr>
      <w:rFonts w:ascii="Calibri" w:hAnsi="Calibri" w:cs="Calibri"/>
    </w:rPr>
  </w:style>
  <w:style w:type="paragraph" w:styleId="Heading1">
    <w:name w:val="heading 1"/>
    <w:basedOn w:val="Normal"/>
    <w:link w:val="Heading1Char"/>
    <w:uiPriority w:val="9"/>
    <w:qFormat/>
    <w:rsid w:val="00FF3E5C"/>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5C"/>
    <w:rPr>
      <w:rFonts w:ascii="Helvetica" w:hAnsi="Helvetica" w:cs="Helvetica"/>
      <w:b/>
      <w:bCs/>
      <w:color w:val="202020"/>
      <w:kern w:val="36"/>
      <w:sz w:val="39"/>
      <w:szCs w:val="39"/>
    </w:rPr>
  </w:style>
  <w:style w:type="character" w:styleId="Strong">
    <w:name w:val="Strong"/>
    <w:basedOn w:val="DefaultParagraphFont"/>
    <w:uiPriority w:val="22"/>
    <w:qFormat/>
    <w:rsid w:val="00FF3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Fyalkowski</dc:creator>
  <cp:keywords/>
  <dc:description/>
  <cp:lastModifiedBy>Shannon Fyalkowski</cp:lastModifiedBy>
  <cp:revision>1</cp:revision>
  <dcterms:created xsi:type="dcterms:W3CDTF">2019-11-20T15:35:00Z</dcterms:created>
  <dcterms:modified xsi:type="dcterms:W3CDTF">2019-11-20T15:36:00Z</dcterms:modified>
</cp:coreProperties>
</file>